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763E2" w14:textId="6F1EC8F3" w:rsidR="00F90ADC" w:rsidRDefault="003D3518" w:rsidP="00F90ADC">
      <w:pPr>
        <w:ind w:left="1843"/>
        <w:rPr>
          <w:rFonts w:cstheme="minorHAnsi"/>
          <w:color w:val="000000" w:themeColor="text1"/>
          <w:sz w:val="48"/>
          <w:szCs w:val="48"/>
        </w:rPr>
      </w:pPr>
      <w:r>
        <w:rPr>
          <w:rFonts w:cstheme="minorHAnsi"/>
          <w:noProof/>
          <w:color w:val="000000" w:themeColor="text1"/>
        </w:rPr>
        <mc:AlternateContent>
          <mc:Choice Requires="wps">
            <w:drawing>
              <wp:anchor distT="0" distB="0" distL="114300" distR="114300" simplePos="0" relativeHeight="251661312" behindDoc="0" locked="0" layoutInCell="1" allowOverlap="1" wp14:anchorId="5226341C" wp14:editId="0D8AB59F">
                <wp:simplePos x="0" y="0"/>
                <wp:positionH relativeFrom="column">
                  <wp:posOffset>-675677</wp:posOffset>
                </wp:positionH>
                <wp:positionV relativeFrom="paragraph">
                  <wp:posOffset>-1573642</wp:posOffset>
                </wp:positionV>
                <wp:extent cx="1433830" cy="1120588"/>
                <wp:effectExtent l="0" t="0" r="1270" b="0"/>
                <wp:wrapNone/>
                <wp:docPr id="1124316728" name="Textfeld 2"/>
                <wp:cNvGraphicFramePr/>
                <a:graphic xmlns:a="http://schemas.openxmlformats.org/drawingml/2006/main">
                  <a:graphicData uri="http://schemas.microsoft.com/office/word/2010/wordprocessingShape">
                    <wps:wsp>
                      <wps:cNvSpPr txBox="1"/>
                      <wps:spPr>
                        <a:xfrm>
                          <a:off x="0" y="0"/>
                          <a:ext cx="1433830" cy="1120588"/>
                        </a:xfrm>
                        <a:prstGeom prst="rect">
                          <a:avLst/>
                        </a:prstGeom>
                        <a:noFill/>
                        <a:ln w="6350">
                          <a:noFill/>
                        </a:ln>
                      </wps:spPr>
                      <wps:txbx>
                        <w:txbxContent>
                          <w:p w14:paraId="4ACBFE86" w14:textId="77777777"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 xml:space="preserve">Kulturmuseum </w:t>
                            </w:r>
                            <w:proofErr w:type="spellStart"/>
                            <w:r>
                              <w:rPr>
                                <w:rFonts w:ascii="Theinhardt" w:hAnsi="Theinhardt" w:cs="Theinhardt"/>
                                <w:color w:val="365072"/>
                                <w:spacing w:val="5"/>
                                <w:sz w:val="18"/>
                                <w:szCs w:val="18"/>
                              </w:rPr>
                              <w:t>St.Gallen</w:t>
                            </w:r>
                            <w:proofErr w:type="spellEnd"/>
                          </w:p>
                          <w:p w14:paraId="365066FF" w14:textId="2B4C0210"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Museumstrasse 50</w:t>
                            </w:r>
                          </w:p>
                          <w:p w14:paraId="4B8220BD" w14:textId="77777777"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 xml:space="preserve">CH-9000 </w:t>
                            </w:r>
                            <w:proofErr w:type="spellStart"/>
                            <w:r>
                              <w:rPr>
                                <w:rFonts w:ascii="Theinhardt" w:hAnsi="Theinhardt" w:cs="Theinhardt"/>
                                <w:color w:val="365072"/>
                                <w:spacing w:val="5"/>
                                <w:sz w:val="18"/>
                                <w:szCs w:val="18"/>
                              </w:rPr>
                              <w:t>St.Gallen</w:t>
                            </w:r>
                            <w:proofErr w:type="spellEnd"/>
                            <w:r>
                              <w:rPr>
                                <w:rFonts w:ascii="Theinhardt" w:hAnsi="Theinhardt" w:cs="Theinhardt"/>
                                <w:color w:val="365072"/>
                                <w:spacing w:val="5"/>
                                <w:sz w:val="18"/>
                                <w:szCs w:val="18"/>
                              </w:rPr>
                              <w:t xml:space="preserve">, </w:t>
                            </w:r>
                          </w:p>
                          <w:p w14:paraId="2B5B1FB1" w14:textId="77777777"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+41 71 242 06 42</w:t>
                            </w:r>
                          </w:p>
                          <w:p w14:paraId="3F4408C7" w14:textId="6F0C7884" w:rsidR="003D3518" w:rsidRDefault="00000000" w:rsidP="0028031D">
                            <w:pPr>
                              <w:pStyle w:val="EinfAbs"/>
                              <w:spacing w:line="240" w:lineRule="auto"/>
                              <w:jc w:val="both"/>
                              <w:rPr>
                                <w:rFonts w:ascii="Theinhardt" w:hAnsi="Theinhardt" w:cs="Theinhardt"/>
                                <w:color w:val="365072"/>
                                <w:spacing w:val="5"/>
                                <w:sz w:val="18"/>
                                <w:szCs w:val="18"/>
                              </w:rPr>
                            </w:pPr>
                            <w:hyperlink r:id="rId6" w:history="1">
                              <w:r w:rsidR="003D3518" w:rsidRPr="008A69D8">
                                <w:rPr>
                                  <w:rStyle w:val="Hyperlink"/>
                                  <w:rFonts w:ascii="Theinhardt" w:hAnsi="Theinhardt" w:cs="Theinhardt"/>
                                  <w:spacing w:val="5"/>
                                  <w:sz w:val="18"/>
                                  <w:szCs w:val="18"/>
                                </w:rPr>
                                <w:t>info@kulturmuseumsg.ch</w:t>
                              </w:r>
                            </w:hyperlink>
                          </w:p>
                          <w:p w14:paraId="24C24AFB" w14:textId="6CA2DEA3" w:rsidR="0028031D" w:rsidRPr="0028031D"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kulturmuseumsg.ch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6341C" id="_x0000_t202" coordsize="21600,21600" o:spt="202" path="m,l,21600r21600,l21600,xe">
                <v:stroke joinstyle="miter"/>
                <v:path gradientshapeok="t" o:connecttype="rect"/>
              </v:shapetype>
              <v:shape id="Textfeld 2" o:spid="_x0000_s1026" type="#_x0000_t202" style="position:absolute;left:0;text-align:left;margin-left:-53.2pt;margin-top:-123.9pt;width:112.9pt;height:8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" filled="f" stroked="f" strokeweight=".5pt">
                <v:textbox inset="0,0,0,0">
                  <w:txbxContent>
                    <w:p w14:paraId="4ACBFE86" w14:textId="77777777"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 xml:space="preserve">Kulturmuseum </w:t>
                      </w:r>
                      <w:proofErr w:type="spellStart"/>
                      <w:r>
                        <w:rPr>
                          <w:rFonts w:ascii="Theinhardt" w:hAnsi="Theinhardt" w:cs="Theinhardt"/>
                          <w:color w:val="365072"/>
                          <w:spacing w:val="5"/>
                          <w:sz w:val="18"/>
                          <w:szCs w:val="18"/>
                        </w:rPr>
                        <w:t>St.Gallen</w:t>
                      </w:r>
                      <w:proofErr w:type="spellEnd"/>
                    </w:p>
                    <w:p w14:paraId="365066FF" w14:textId="2B4C0210"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Museumstrasse 50</w:t>
                      </w:r>
                    </w:p>
                    <w:p w14:paraId="4B8220BD" w14:textId="77777777"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 xml:space="preserve">CH-9000 </w:t>
                      </w:r>
                      <w:proofErr w:type="spellStart"/>
                      <w:r>
                        <w:rPr>
                          <w:rFonts w:ascii="Theinhardt" w:hAnsi="Theinhardt" w:cs="Theinhardt"/>
                          <w:color w:val="365072"/>
                          <w:spacing w:val="5"/>
                          <w:sz w:val="18"/>
                          <w:szCs w:val="18"/>
                        </w:rPr>
                        <w:t>St.Gallen</w:t>
                      </w:r>
                      <w:proofErr w:type="spellEnd"/>
                      <w:r>
                        <w:rPr>
                          <w:rFonts w:ascii="Theinhardt" w:hAnsi="Theinhardt" w:cs="Theinhardt"/>
                          <w:color w:val="365072"/>
                          <w:spacing w:val="5"/>
                          <w:sz w:val="18"/>
                          <w:szCs w:val="18"/>
                        </w:rPr>
                        <w:t xml:space="preserve">, </w:t>
                      </w:r>
                    </w:p>
                    <w:p w14:paraId="2B5B1FB1" w14:textId="77777777" w:rsidR="003D3518"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+41 71 242 06 42</w:t>
                      </w:r>
                    </w:p>
                    <w:p w14:paraId="3F4408C7" w14:textId="6F0C7884" w:rsidR="003D3518" w:rsidRDefault="003D3518" w:rsidP="0028031D">
                      <w:pPr>
                        <w:pStyle w:val="EinfAbs"/>
                        <w:spacing w:line="240" w:lineRule="auto"/>
                        <w:jc w:val="both"/>
                        <w:rPr>
                          <w:rFonts w:ascii="Theinhardt" w:hAnsi="Theinhardt" w:cs="Theinhardt"/>
                          <w:color w:val="365072"/>
                          <w:spacing w:val="5"/>
                          <w:sz w:val="18"/>
                          <w:szCs w:val="18"/>
                        </w:rPr>
                      </w:pPr>
                      <w:hyperlink r:id="rId7" w:history="1">
                        <w:r w:rsidRPr="008A69D8">
                          <w:rPr>
                            <w:rStyle w:val="Hyperlink"/>
                            <w:rFonts w:ascii="Theinhardt" w:hAnsi="Theinhardt" w:cs="Theinhardt"/>
                            <w:spacing w:val="5"/>
                            <w:sz w:val="18"/>
                            <w:szCs w:val="18"/>
                          </w:rPr>
                          <w:t>info@</w:t>
                        </w:r>
                        <w:r w:rsidRPr="008A69D8">
                          <w:rPr>
                            <w:rStyle w:val="Hyperlink"/>
                            <w:rFonts w:ascii="Theinhardt" w:hAnsi="Theinhardt" w:cs="Theinhardt"/>
                            <w:spacing w:val="5"/>
                            <w:sz w:val="18"/>
                            <w:szCs w:val="18"/>
                          </w:rPr>
                          <w:t>kulturmuseumsg.ch</w:t>
                        </w:r>
                      </w:hyperlink>
                    </w:p>
                    <w:p w14:paraId="24C24AFB" w14:textId="6CA2DEA3" w:rsidR="0028031D" w:rsidRPr="0028031D" w:rsidRDefault="0028031D" w:rsidP="0028031D">
                      <w:pPr>
                        <w:pStyle w:val="EinfAbs"/>
                        <w:spacing w:line="240" w:lineRule="auto"/>
                        <w:jc w:val="both"/>
                        <w:rPr>
                          <w:rFonts w:ascii="Theinhardt" w:hAnsi="Theinhardt" w:cs="Theinhardt"/>
                          <w:color w:val="365072"/>
                          <w:spacing w:val="5"/>
                          <w:sz w:val="18"/>
                          <w:szCs w:val="18"/>
                        </w:rPr>
                      </w:pPr>
                      <w:r>
                        <w:rPr>
                          <w:rFonts w:ascii="Theinhardt" w:hAnsi="Theinhardt" w:cs="Theinhardt"/>
                          <w:color w:val="365072"/>
                          <w:spacing w:val="5"/>
                          <w:sz w:val="18"/>
                          <w:szCs w:val="18"/>
                        </w:rPr>
                        <w:t>kulturmuseumsg.ch</w:t>
                      </w:r>
                    </w:p>
                  </w:txbxContent>
                </v:textbox>
              </v:shape>
            </w:pict>
          </mc:Fallback>
        </mc:AlternateContent>
      </w:r>
      <w:r w:rsidRPr="00F90ADC">
        <w:rPr>
          <w:rFonts w:cstheme="minorHAnsi"/>
          <w:noProof/>
          <w:color w:val="000000" w:themeColor="text1"/>
          <w:sz w:val="48"/>
          <w:szCs w:val="48"/>
        </w:rPr>
        <w:drawing>
          <wp:anchor distT="0" distB="0" distL="114300" distR="114300" simplePos="0" relativeHeight="251658240" behindDoc="1" locked="0" layoutInCell="1" allowOverlap="1" wp14:anchorId="70429E9A" wp14:editId="3AE4DD4F">
            <wp:simplePos x="0" y="0"/>
            <wp:positionH relativeFrom="column">
              <wp:posOffset>4651530</wp:posOffset>
            </wp:positionH>
            <wp:positionV relativeFrom="paragraph">
              <wp:posOffset>-1644463</wp:posOffset>
            </wp:positionV>
            <wp:extent cx="1831484" cy="829733"/>
            <wp:effectExtent l="0" t="0" r="0" b="0"/>
            <wp:wrapNone/>
            <wp:docPr id="1880746609" name="Grafik 1" descr="Ein Bild, das Schrift, Grafiken, Screensho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46609" name="Grafik 1" descr="Ein Bild, das Schrift, Grafiken, Screenshot, Text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1831484" cy="829733"/>
                    </a:xfrm>
                    <a:prstGeom prst="rect">
                      <a:avLst/>
                    </a:prstGeom>
                  </pic:spPr>
                </pic:pic>
              </a:graphicData>
            </a:graphic>
            <wp14:sizeRelH relativeFrom="page">
              <wp14:pctWidth>0</wp14:pctWidth>
            </wp14:sizeRelH>
            <wp14:sizeRelV relativeFrom="page">
              <wp14:pctHeight>0</wp14:pctHeight>
            </wp14:sizeRelV>
          </wp:anchor>
        </w:drawing>
      </w:r>
      <w:r w:rsidR="00F239ED" w:rsidRPr="00F90ADC">
        <w:rPr>
          <w:rFonts w:cstheme="minorHAnsi"/>
          <w:color w:val="000000" w:themeColor="text1"/>
          <w:sz w:val="48"/>
          <w:szCs w:val="48"/>
        </w:rPr>
        <w:t xml:space="preserve">Jost Bürgi (1552–1632) – </w:t>
      </w:r>
      <w:r>
        <w:rPr>
          <w:rFonts w:cstheme="minorHAnsi"/>
          <w:color w:val="000000" w:themeColor="text1"/>
          <w:sz w:val="48"/>
          <w:szCs w:val="48"/>
        </w:rPr>
        <w:br/>
      </w:r>
      <w:r w:rsidR="00866168" w:rsidRPr="00F90ADC">
        <w:rPr>
          <w:rFonts w:cstheme="minorHAnsi"/>
          <w:color w:val="000000" w:themeColor="text1"/>
          <w:sz w:val="48"/>
          <w:szCs w:val="48"/>
        </w:rPr>
        <w:t>Schlüssel zum Kosmos</w:t>
      </w:r>
      <w:r w:rsidR="0070095F" w:rsidRPr="00F90ADC">
        <w:rPr>
          <w:rFonts w:cstheme="minorHAnsi"/>
          <w:color w:val="000000" w:themeColor="text1"/>
          <w:sz w:val="48"/>
          <w:szCs w:val="48"/>
        </w:rPr>
        <w:br/>
      </w:r>
    </w:p>
    <w:p w14:paraId="3BCA8D50" w14:textId="061A058A" w:rsidR="00866168" w:rsidRPr="00F90ADC" w:rsidRDefault="00866168" w:rsidP="00F90ADC">
      <w:pPr>
        <w:ind w:left="1843"/>
        <w:rPr>
          <w:rFonts w:cstheme="minorHAnsi"/>
          <w:color w:val="000000" w:themeColor="text1"/>
          <w:sz w:val="48"/>
          <w:szCs w:val="48"/>
        </w:rPr>
      </w:pPr>
      <w:r w:rsidRPr="0070095F">
        <w:rPr>
          <w:rFonts w:eastAsia="Times New Roman" w:cstheme="minorHAnsi"/>
          <w:color w:val="000000" w:themeColor="text1"/>
          <w:spacing w:val="12"/>
          <w:kern w:val="0"/>
          <w:bdr w:val="none" w:sz="0" w:space="0" w:color="auto" w:frame="1"/>
          <w:shd w:val="clear" w:color="auto" w:fill="FFFFFF"/>
          <w:lang w:eastAsia="de-DE"/>
          <w14:ligatures w14:val="none"/>
        </w:rPr>
        <w:t>16. September 2023 – 3. März 2024</w:t>
      </w:r>
    </w:p>
    <w:p w14:paraId="5041CA73" w14:textId="0DBA3283" w:rsidR="00EE3480" w:rsidRPr="0070095F" w:rsidRDefault="00EE3480" w:rsidP="00F90ADC">
      <w:pPr>
        <w:ind w:left="1843"/>
        <w:rPr>
          <w:rFonts w:cstheme="minorHAnsi"/>
          <w:color w:val="000000" w:themeColor="text1"/>
          <w:sz w:val="22"/>
          <w:szCs w:val="22"/>
        </w:rPr>
      </w:pPr>
    </w:p>
    <w:p w14:paraId="04036E20" w14:textId="49984BB7" w:rsidR="00F731A7" w:rsidRDefault="00F731A7" w:rsidP="00F90ADC">
      <w:pPr>
        <w:ind w:left="1843"/>
        <w:rPr>
          <w:rFonts w:cstheme="minorHAnsi"/>
          <w:b/>
          <w:bCs/>
          <w:color w:val="000000" w:themeColor="text1"/>
        </w:rPr>
      </w:pPr>
      <w:r>
        <w:rPr>
          <w:rFonts w:cstheme="minorHAnsi"/>
          <w:b/>
          <w:bCs/>
          <w:color w:val="000000" w:themeColor="text1"/>
        </w:rPr>
        <w:t xml:space="preserve">Das </w:t>
      </w:r>
      <w:r w:rsidR="00A74229" w:rsidRPr="00685DB2">
        <w:rPr>
          <w:rFonts w:cstheme="minorHAnsi"/>
          <w:b/>
          <w:bCs/>
          <w:color w:val="000000" w:themeColor="text1"/>
        </w:rPr>
        <w:t xml:space="preserve">Kulturmuseum </w:t>
      </w:r>
      <w:r w:rsidR="003771C4" w:rsidRPr="00685DB2">
        <w:rPr>
          <w:rFonts w:cstheme="minorHAnsi"/>
          <w:b/>
          <w:bCs/>
          <w:color w:val="000000" w:themeColor="text1"/>
        </w:rPr>
        <w:t>St.</w:t>
      </w:r>
      <w:r w:rsidR="0065514F">
        <w:rPr>
          <w:rFonts w:cstheme="minorHAnsi"/>
          <w:b/>
          <w:bCs/>
          <w:color w:val="000000" w:themeColor="text1"/>
        </w:rPr>
        <w:t xml:space="preserve"> </w:t>
      </w:r>
      <w:r w:rsidR="003771C4" w:rsidRPr="00685DB2">
        <w:rPr>
          <w:rFonts w:cstheme="minorHAnsi"/>
          <w:b/>
          <w:bCs/>
          <w:color w:val="000000" w:themeColor="text1"/>
        </w:rPr>
        <w:t xml:space="preserve">Gallen </w:t>
      </w:r>
      <w:r w:rsidR="0065514F">
        <w:rPr>
          <w:rFonts w:cstheme="minorHAnsi"/>
          <w:b/>
          <w:bCs/>
          <w:color w:val="000000" w:themeColor="text1"/>
        </w:rPr>
        <w:t xml:space="preserve">widmet seine Hauptausstellung 2023/24 dem herausragenden Erfinder, Uhrenmacher, Instrumentenbauer und Mathematiker Jost Bürgi. 1552 kam </w:t>
      </w:r>
      <w:r w:rsidR="004C5B69">
        <w:rPr>
          <w:rFonts w:cstheme="minorHAnsi"/>
          <w:b/>
          <w:bCs/>
          <w:color w:val="000000" w:themeColor="text1"/>
        </w:rPr>
        <w:t>Bürgi</w:t>
      </w:r>
      <w:r w:rsidR="0065514F">
        <w:rPr>
          <w:rFonts w:cstheme="minorHAnsi"/>
          <w:b/>
          <w:bCs/>
          <w:color w:val="000000" w:themeColor="text1"/>
        </w:rPr>
        <w:t xml:space="preserve"> im </w:t>
      </w:r>
      <w:proofErr w:type="spellStart"/>
      <w:r w:rsidR="0065514F">
        <w:rPr>
          <w:rFonts w:cstheme="minorHAnsi"/>
          <w:b/>
          <w:bCs/>
          <w:color w:val="000000" w:themeColor="text1"/>
        </w:rPr>
        <w:t>sanktgallischen</w:t>
      </w:r>
      <w:proofErr w:type="spellEnd"/>
      <w:r w:rsidR="0065514F">
        <w:rPr>
          <w:rFonts w:cstheme="minorHAnsi"/>
          <w:b/>
          <w:bCs/>
          <w:color w:val="000000" w:themeColor="text1"/>
        </w:rPr>
        <w:t xml:space="preserve"> Lichtensteig zur Welt, in jenem Städtchen, das </w:t>
      </w:r>
      <w:r w:rsidR="003160B4">
        <w:rPr>
          <w:rFonts w:cstheme="minorHAnsi"/>
          <w:b/>
          <w:bCs/>
          <w:color w:val="000000" w:themeColor="text1"/>
        </w:rPr>
        <w:t xml:space="preserve">in diesem Jahr </w:t>
      </w:r>
      <w:r w:rsidR="0065514F" w:rsidRPr="004A082F">
        <w:rPr>
          <w:rFonts w:cstheme="minorHAnsi"/>
          <w:b/>
          <w:bCs/>
          <w:color w:val="000000" w:themeColor="text1"/>
        </w:rPr>
        <w:t xml:space="preserve">den </w:t>
      </w:r>
      <w:proofErr w:type="spellStart"/>
      <w:r w:rsidR="0065514F" w:rsidRPr="004A082F">
        <w:rPr>
          <w:rFonts w:cstheme="minorHAnsi"/>
          <w:b/>
          <w:bCs/>
          <w:color w:val="000000" w:themeColor="text1"/>
        </w:rPr>
        <w:t>Wakkerpreis</w:t>
      </w:r>
      <w:proofErr w:type="spellEnd"/>
      <w:r w:rsidR="0065514F" w:rsidRPr="004A082F">
        <w:rPr>
          <w:rFonts w:cstheme="minorHAnsi"/>
          <w:b/>
          <w:bCs/>
          <w:color w:val="000000" w:themeColor="text1"/>
        </w:rPr>
        <w:t xml:space="preserve"> des Schweizer Heimatschutzes verliehen bekommen hat</w:t>
      </w:r>
      <w:r w:rsidR="0065514F">
        <w:rPr>
          <w:rFonts w:cstheme="minorHAnsi"/>
          <w:b/>
          <w:bCs/>
          <w:color w:val="000000" w:themeColor="text1"/>
        </w:rPr>
        <w:t xml:space="preserve">. </w:t>
      </w:r>
      <w:r w:rsidR="004A082F" w:rsidRPr="004A082F">
        <w:rPr>
          <w:rFonts w:cstheme="minorHAnsi"/>
          <w:b/>
          <w:bCs/>
          <w:color w:val="000000" w:themeColor="text1"/>
        </w:rPr>
        <w:t xml:space="preserve">Aus </w:t>
      </w:r>
      <w:r w:rsidR="0065514F">
        <w:rPr>
          <w:rFonts w:cstheme="minorHAnsi"/>
          <w:b/>
          <w:bCs/>
          <w:color w:val="000000" w:themeColor="text1"/>
        </w:rPr>
        <w:t xml:space="preserve">Bürgi </w:t>
      </w:r>
      <w:r w:rsidR="004A082F" w:rsidRPr="004A082F">
        <w:rPr>
          <w:rFonts w:cstheme="minorHAnsi"/>
          <w:b/>
          <w:bCs/>
          <w:color w:val="000000" w:themeColor="text1"/>
        </w:rPr>
        <w:t>wurde ein Bürger von Welt – im wörtlichen Sinne. S</w:t>
      </w:r>
      <w:r w:rsidR="009A2994">
        <w:rPr>
          <w:rFonts w:cstheme="minorHAnsi"/>
          <w:b/>
          <w:bCs/>
          <w:color w:val="000000" w:themeColor="text1"/>
        </w:rPr>
        <w:t xml:space="preserve">ein Weg führte ihn zu den Zentren der </w:t>
      </w:r>
      <w:r w:rsidR="00D40B6D">
        <w:rPr>
          <w:rFonts w:cstheme="minorHAnsi"/>
          <w:b/>
          <w:bCs/>
          <w:color w:val="000000" w:themeColor="text1"/>
        </w:rPr>
        <w:t xml:space="preserve">Künste und </w:t>
      </w:r>
      <w:r w:rsidR="009A2994">
        <w:rPr>
          <w:rFonts w:cstheme="minorHAnsi"/>
          <w:b/>
          <w:bCs/>
          <w:color w:val="000000" w:themeColor="text1"/>
        </w:rPr>
        <w:t>Wissenschaften, an den landgräflichen Hof in Kassel und nach Prag zum</w:t>
      </w:r>
      <w:r w:rsidR="00044418">
        <w:rPr>
          <w:rFonts w:cstheme="minorHAnsi"/>
          <w:b/>
          <w:bCs/>
          <w:color w:val="000000" w:themeColor="text1"/>
        </w:rPr>
        <w:t xml:space="preserve"> </w:t>
      </w:r>
      <w:r w:rsidR="009A2994">
        <w:rPr>
          <w:rFonts w:cstheme="minorHAnsi"/>
          <w:b/>
          <w:bCs/>
          <w:color w:val="000000" w:themeColor="text1"/>
        </w:rPr>
        <w:t xml:space="preserve">Kaiser. </w:t>
      </w:r>
      <w:r w:rsidR="00DF33C4">
        <w:rPr>
          <w:rFonts w:cstheme="minorHAnsi"/>
          <w:b/>
          <w:bCs/>
          <w:color w:val="000000" w:themeColor="text1"/>
        </w:rPr>
        <w:t>Da baute er</w:t>
      </w:r>
      <w:r w:rsidR="004A082F">
        <w:rPr>
          <w:rFonts w:cstheme="minorHAnsi"/>
          <w:b/>
          <w:bCs/>
          <w:color w:val="000000" w:themeColor="text1"/>
        </w:rPr>
        <w:t xml:space="preserve"> die genausten Uhren, </w:t>
      </w:r>
      <w:r w:rsidR="004C5B69">
        <w:rPr>
          <w:rFonts w:cstheme="minorHAnsi"/>
          <w:b/>
          <w:bCs/>
          <w:color w:val="000000" w:themeColor="text1"/>
        </w:rPr>
        <w:t>innovative</w:t>
      </w:r>
      <w:r w:rsidR="004A082F">
        <w:rPr>
          <w:rFonts w:cstheme="minorHAnsi"/>
          <w:b/>
          <w:bCs/>
          <w:color w:val="000000" w:themeColor="text1"/>
        </w:rPr>
        <w:t xml:space="preserve"> Vermessungsgeräte und die schönsten mechanischen Himmelsgloben</w:t>
      </w:r>
      <w:r w:rsidR="00DF33C4">
        <w:rPr>
          <w:rFonts w:cstheme="minorHAnsi"/>
          <w:b/>
          <w:bCs/>
          <w:color w:val="000000" w:themeColor="text1"/>
        </w:rPr>
        <w:t xml:space="preserve"> – wahrhaftige Zeitmaschinen. Jost Bürgi arbeitete mit den grössten Wissenschaftlern</w:t>
      </w:r>
      <w:r w:rsidR="004C5B69">
        <w:rPr>
          <w:rFonts w:cstheme="minorHAnsi"/>
          <w:b/>
          <w:bCs/>
          <w:color w:val="000000" w:themeColor="text1"/>
        </w:rPr>
        <w:t xml:space="preserve"> wie Johannes Kepler zusammen und entdeckte als begnadeter Mathematiker die Logarithmen. </w:t>
      </w:r>
      <w:r w:rsidR="004A082F">
        <w:rPr>
          <w:rFonts w:cstheme="minorHAnsi"/>
          <w:b/>
          <w:bCs/>
          <w:color w:val="000000" w:themeColor="text1"/>
        </w:rPr>
        <w:t>Die Ausstellung in St.</w:t>
      </w:r>
      <w:r w:rsidR="006E6A2F">
        <w:rPr>
          <w:rFonts w:cstheme="minorHAnsi"/>
          <w:b/>
          <w:bCs/>
          <w:color w:val="000000" w:themeColor="text1"/>
        </w:rPr>
        <w:t xml:space="preserve"> </w:t>
      </w:r>
      <w:r w:rsidR="004A082F">
        <w:rPr>
          <w:rFonts w:cstheme="minorHAnsi"/>
          <w:b/>
          <w:bCs/>
          <w:color w:val="000000" w:themeColor="text1"/>
        </w:rPr>
        <w:t xml:space="preserve">Gallen ist die erste Gesamtschau zu </w:t>
      </w:r>
      <w:r w:rsidR="004C5B69">
        <w:rPr>
          <w:rFonts w:cstheme="minorHAnsi"/>
          <w:b/>
          <w:bCs/>
          <w:color w:val="000000" w:themeColor="text1"/>
        </w:rPr>
        <w:t>Jost Bürgis</w:t>
      </w:r>
      <w:r w:rsidR="004A082F">
        <w:rPr>
          <w:rFonts w:cstheme="minorHAnsi"/>
          <w:b/>
          <w:bCs/>
          <w:color w:val="000000" w:themeColor="text1"/>
        </w:rPr>
        <w:t xml:space="preserve"> </w:t>
      </w:r>
      <w:r w:rsidR="004C5B69">
        <w:rPr>
          <w:rFonts w:cstheme="minorHAnsi"/>
          <w:b/>
          <w:bCs/>
          <w:color w:val="000000" w:themeColor="text1"/>
        </w:rPr>
        <w:t xml:space="preserve">Leben und </w:t>
      </w:r>
      <w:r w:rsidR="004A082F">
        <w:rPr>
          <w:rFonts w:cstheme="minorHAnsi"/>
          <w:b/>
          <w:bCs/>
          <w:color w:val="000000" w:themeColor="text1"/>
        </w:rPr>
        <w:t>Werk</w:t>
      </w:r>
      <w:r w:rsidR="003D6AE8">
        <w:rPr>
          <w:rFonts w:cstheme="minorHAnsi"/>
          <w:b/>
          <w:bCs/>
          <w:color w:val="000000" w:themeColor="text1"/>
        </w:rPr>
        <w:t xml:space="preserve"> </w:t>
      </w:r>
      <w:r w:rsidR="00EF54F5">
        <w:rPr>
          <w:rFonts w:cstheme="minorHAnsi"/>
          <w:b/>
          <w:bCs/>
          <w:color w:val="000000" w:themeColor="text1"/>
        </w:rPr>
        <w:t>– ein Schlüssel zum Kosmos</w:t>
      </w:r>
      <w:r w:rsidR="004A082F">
        <w:rPr>
          <w:rFonts w:cstheme="minorHAnsi"/>
          <w:b/>
          <w:bCs/>
          <w:color w:val="000000" w:themeColor="text1"/>
        </w:rPr>
        <w:t>.</w:t>
      </w:r>
    </w:p>
    <w:p w14:paraId="51847936" w14:textId="3105C01F" w:rsidR="00D40B6D" w:rsidRDefault="00D40B6D" w:rsidP="00F90ADC">
      <w:pPr>
        <w:ind w:left="1843"/>
        <w:rPr>
          <w:rFonts w:cstheme="minorHAnsi"/>
          <w:color w:val="000000" w:themeColor="text1"/>
        </w:rPr>
      </w:pPr>
    </w:p>
    <w:p w14:paraId="7F3B3D45" w14:textId="2765C453" w:rsidR="008F753D" w:rsidRDefault="00090E4F" w:rsidP="00F90ADC">
      <w:pPr>
        <w:ind w:left="1843"/>
        <w:rPr>
          <w:rFonts w:cstheme="minorHAnsi"/>
          <w:color w:val="000000" w:themeColor="text1"/>
        </w:rPr>
      </w:pPr>
      <w:r>
        <w:rPr>
          <w:rFonts w:cstheme="minorHAnsi"/>
          <w:color w:val="000000" w:themeColor="text1"/>
        </w:rPr>
        <w:t xml:space="preserve">Über welche Ausbildungsstätten Jost Bürgi </w:t>
      </w:r>
      <w:r w:rsidR="00AC2115">
        <w:rPr>
          <w:rFonts w:cstheme="minorHAnsi"/>
          <w:color w:val="000000" w:themeColor="text1"/>
        </w:rPr>
        <w:t xml:space="preserve">zu den damaligen Hochburgen der Wissenschaften und Künste gelangte, ist noch immer im </w:t>
      </w:r>
      <w:r w:rsidR="00FA6C5F">
        <w:rPr>
          <w:rFonts w:cstheme="minorHAnsi"/>
          <w:color w:val="000000" w:themeColor="text1"/>
        </w:rPr>
        <w:t>Dunkel der Geschichte verborgen</w:t>
      </w:r>
      <w:r w:rsidR="003771C4" w:rsidRPr="00FE0CB1">
        <w:rPr>
          <w:rFonts w:cstheme="minorHAnsi"/>
          <w:color w:val="000000" w:themeColor="text1"/>
        </w:rPr>
        <w:t>.</w:t>
      </w:r>
      <w:r w:rsidR="003853A1">
        <w:rPr>
          <w:rFonts w:cstheme="minorHAnsi"/>
          <w:color w:val="000000" w:themeColor="text1"/>
        </w:rPr>
        <w:t xml:space="preserve"> Eine höhere Bildung </w:t>
      </w:r>
      <w:r w:rsidR="008F753D">
        <w:rPr>
          <w:rFonts w:cstheme="minorHAnsi"/>
          <w:color w:val="000000" w:themeColor="text1"/>
        </w:rPr>
        <w:t xml:space="preserve">jedenfalls war </w:t>
      </w:r>
      <w:r w:rsidR="00A047E8">
        <w:rPr>
          <w:rFonts w:cstheme="minorHAnsi"/>
          <w:color w:val="000000" w:themeColor="text1"/>
        </w:rPr>
        <w:t>ihm</w:t>
      </w:r>
      <w:r w:rsidR="008F753D">
        <w:rPr>
          <w:rFonts w:cstheme="minorHAnsi"/>
          <w:color w:val="000000" w:themeColor="text1"/>
        </w:rPr>
        <w:t xml:space="preserve"> offenbar verwehrt geblieben</w:t>
      </w:r>
      <w:r w:rsidR="003853A1">
        <w:rPr>
          <w:rFonts w:cstheme="minorHAnsi"/>
          <w:color w:val="000000" w:themeColor="text1"/>
        </w:rPr>
        <w:t>, denn Latein, die damalige Sprache der Wissenschaft, beherrschte er nicht. Umso erstaunlicher</w:t>
      </w:r>
      <w:r w:rsidR="008F753D">
        <w:rPr>
          <w:rFonts w:cstheme="minorHAnsi"/>
          <w:color w:val="000000" w:themeColor="text1"/>
        </w:rPr>
        <w:t xml:space="preserve"> ist es</w:t>
      </w:r>
      <w:r w:rsidR="003853A1">
        <w:rPr>
          <w:rFonts w:cstheme="minorHAnsi"/>
          <w:color w:val="000000" w:themeColor="text1"/>
        </w:rPr>
        <w:t xml:space="preserve">, dass </w:t>
      </w:r>
      <w:r w:rsidR="00A047E8">
        <w:rPr>
          <w:rFonts w:cstheme="minorHAnsi"/>
          <w:color w:val="000000" w:themeColor="text1"/>
        </w:rPr>
        <w:t>Bürgi</w:t>
      </w:r>
      <w:r w:rsidR="003853A1">
        <w:rPr>
          <w:rFonts w:cstheme="minorHAnsi"/>
          <w:color w:val="000000" w:themeColor="text1"/>
        </w:rPr>
        <w:t xml:space="preserve"> mit 27 Jahren vom Kasseler Landgrafen Wilhelm IV. angestellt und i</w:t>
      </w:r>
      <w:r w:rsidR="003160B4">
        <w:rPr>
          <w:rFonts w:cstheme="minorHAnsi"/>
          <w:color w:val="000000" w:themeColor="text1"/>
        </w:rPr>
        <w:t>n</w:t>
      </w:r>
      <w:r w:rsidR="003853A1">
        <w:rPr>
          <w:rFonts w:cstheme="minorHAnsi"/>
          <w:color w:val="000000" w:themeColor="text1"/>
        </w:rPr>
        <w:t xml:space="preserve"> </w:t>
      </w:r>
      <w:r w:rsidR="003160B4">
        <w:rPr>
          <w:rFonts w:cstheme="minorHAnsi"/>
          <w:color w:val="000000" w:themeColor="text1"/>
        </w:rPr>
        <w:t xml:space="preserve">den </w:t>
      </w:r>
      <w:r w:rsidR="003853A1">
        <w:rPr>
          <w:rFonts w:cstheme="minorHAnsi"/>
          <w:color w:val="000000" w:themeColor="text1"/>
        </w:rPr>
        <w:t xml:space="preserve">engen Kreis der Wissenschaftselite aufgenommen wurde, und zwar als einer der </w:t>
      </w:r>
      <w:r w:rsidR="001638AA">
        <w:rPr>
          <w:rFonts w:cstheme="minorHAnsi"/>
          <w:color w:val="000000" w:themeColor="text1"/>
        </w:rPr>
        <w:t>best</w:t>
      </w:r>
      <w:r w:rsidR="003853A1">
        <w:rPr>
          <w:rFonts w:cstheme="minorHAnsi"/>
          <w:color w:val="000000" w:themeColor="text1"/>
        </w:rPr>
        <w:t xml:space="preserve">bezahlten Mitarbeiter. </w:t>
      </w:r>
      <w:r w:rsidR="001638AA">
        <w:rPr>
          <w:rFonts w:cstheme="minorHAnsi"/>
          <w:color w:val="000000" w:themeColor="text1"/>
        </w:rPr>
        <w:t>Bürgi stellte seine Fähigkeiten ganz in den Dienst der Himmelsvermessung</w:t>
      </w:r>
      <w:r w:rsidR="008F753D">
        <w:rPr>
          <w:rFonts w:cstheme="minorHAnsi"/>
          <w:color w:val="000000" w:themeColor="text1"/>
        </w:rPr>
        <w:t xml:space="preserve"> und Herstellung von astronomischen Modellen, die mechanisch angetrieben wurden und liefen, als würden sie von Gottes Hand geführt. </w:t>
      </w:r>
    </w:p>
    <w:p w14:paraId="0F89D0AC" w14:textId="4CF9C721" w:rsidR="00D40B6D" w:rsidRDefault="00D40B6D" w:rsidP="00F90ADC">
      <w:pPr>
        <w:ind w:left="1843"/>
        <w:rPr>
          <w:rFonts w:cstheme="minorHAnsi"/>
          <w:color w:val="000000" w:themeColor="text1"/>
        </w:rPr>
      </w:pPr>
    </w:p>
    <w:p w14:paraId="7DDCC933" w14:textId="14BAE71B" w:rsidR="006E6A2F" w:rsidRDefault="004036D0" w:rsidP="00F90ADC">
      <w:pPr>
        <w:ind w:left="1843"/>
        <w:rPr>
          <w:rFonts w:cstheme="minorHAnsi"/>
          <w:color w:val="000000" w:themeColor="text1"/>
        </w:rPr>
      </w:pPr>
      <w:r>
        <w:rPr>
          <w:rFonts w:cstheme="minorHAnsi"/>
          <w:color w:val="000000" w:themeColor="text1"/>
        </w:rPr>
        <w:t xml:space="preserve">Noch im antik-mittelalterlichen Weltbild verwurzelt, in dem der Kosmos als göttliche, immerwährende Ordnung dem irdischen Werden und Vergehen gegenübersteht, orientierten sich die Machthaber jener Zeit bei ihren Entscheidungen am Himmel: </w:t>
      </w:r>
      <w:r w:rsidR="00651A48">
        <w:rPr>
          <w:rFonts w:cstheme="minorHAnsi"/>
          <w:color w:val="000000" w:themeColor="text1"/>
        </w:rPr>
        <w:t xml:space="preserve">Horoskope und </w:t>
      </w:r>
      <w:r w:rsidR="004672D0">
        <w:rPr>
          <w:rFonts w:cstheme="minorHAnsi"/>
          <w:color w:val="000000" w:themeColor="text1"/>
        </w:rPr>
        <w:t>möglichst exakte</w:t>
      </w:r>
      <w:r w:rsidR="00651A48">
        <w:rPr>
          <w:rFonts w:cstheme="minorHAnsi"/>
          <w:color w:val="000000" w:themeColor="text1"/>
        </w:rPr>
        <w:t xml:space="preserve"> </w:t>
      </w:r>
      <w:r w:rsidR="004672D0">
        <w:rPr>
          <w:rFonts w:cstheme="minorHAnsi"/>
          <w:color w:val="000000" w:themeColor="text1"/>
        </w:rPr>
        <w:t xml:space="preserve">Prognosen </w:t>
      </w:r>
      <w:r w:rsidR="00704BB0">
        <w:rPr>
          <w:rFonts w:cstheme="minorHAnsi"/>
          <w:color w:val="000000" w:themeColor="text1"/>
        </w:rPr>
        <w:t xml:space="preserve">von Himmelskörper-Konstellationen </w:t>
      </w:r>
      <w:r w:rsidR="00114F0D">
        <w:rPr>
          <w:rFonts w:cstheme="minorHAnsi"/>
          <w:color w:val="000000" w:themeColor="text1"/>
        </w:rPr>
        <w:t xml:space="preserve">waren </w:t>
      </w:r>
      <w:r w:rsidR="004672D0">
        <w:rPr>
          <w:rFonts w:cstheme="minorHAnsi"/>
          <w:color w:val="000000" w:themeColor="text1"/>
        </w:rPr>
        <w:t>hoch begehrt</w:t>
      </w:r>
      <w:r w:rsidR="00704BB0">
        <w:rPr>
          <w:rFonts w:cstheme="minorHAnsi"/>
          <w:color w:val="000000" w:themeColor="text1"/>
        </w:rPr>
        <w:t xml:space="preserve">, das Bestreben nach einer </w:t>
      </w:r>
      <w:r w:rsidR="00EF4033">
        <w:rPr>
          <w:rFonts w:cstheme="minorHAnsi"/>
          <w:color w:val="000000" w:themeColor="text1"/>
        </w:rPr>
        <w:t xml:space="preserve">genauen Himmelsvermessung </w:t>
      </w:r>
      <w:r w:rsidR="003160B4">
        <w:rPr>
          <w:rFonts w:cstheme="minorHAnsi"/>
          <w:color w:val="000000" w:themeColor="text1"/>
        </w:rPr>
        <w:t xml:space="preserve">entsprechend </w:t>
      </w:r>
      <w:r w:rsidR="00EF4033">
        <w:rPr>
          <w:rFonts w:cstheme="minorHAnsi"/>
          <w:color w:val="000000" w:themeColor="text1"/>
        </w:rPr>
        <w:t xml:space="preserve">gross. Aus dieser astrologischen Initiative </w:t>
      </w:r>
      <w:r w:rsidR="008F45DF">
        <w:rPr>
          <w:rFonts w:cstheme="minorHAnsi"/>
          <w:color w:val="000000" w:themeColor="text1"/>
        </w:rPr>
        <w:t xml:space="preserve">entwickelte sich eine enorme Innovationskraft. Zeit- und Winkelmessgeräte wurden entscheidend verbessert, und man erfand schnellere und genauere Rechenmethoden. </w:t>
      </w:r>
      <w:r w:rsidR="001A763E">
        <w:rPr>
          <w:rFonts w:cstheme="minorHAnsi"/>
          <w:color w:val="000000" w:themeColor="text1"/>
        </w:rPr>
        <w:lastRenderedPageBreak/>
        <w:t xml:space="preserve">Was man dabei kaum erahnen konnte: Die exakten Beobachtungen, Aufzeichnungen und Berechnungen führten zum wohl dramatischsten Umbruch im Weltbild der europäischen Kulturgeschichte. </w:t>
      </w:r>
      <w:r w:rsidR="001A763E" w:rsidRPr="001A763E">
        <w:rPr>
          <w:rFonts w:cstheme="minorHAnsi"/>
          <w:color w:val="000000" w:themeColor="text1"/>
        </w:rPr>
        <w:t>Die Erde, und damit der Mensch, verliess endgültig das Zentrum der Welt, und am Himmel konnte ein Werden und Vergehen beobachtet werden. Himmel und Erde kamen sich näher. Rein geistige Modelle mussten Folgerungen aus akribischen Beobachtungen, Aufzeichnungen</w:t>
      </w:r>
      <w:r w:rsidR="00044418">
        <w:rPr>
          <w:rFonts w:cstheme="minorHAnsi"/>
          <w:color w:val="000000" w:themeColor="text1"/>
        </w:rPr>
        <w:t>,</w:t>
      </w:r>
      <w:r w:rsidR="001A763E" w:rsidRPr="001A763E">
        <w:rPr>
          <w:rFonts w:cstheme="minorHAnsi"/>
          <w:color w:val="000000" w:themeColor="text1"/>
        </w:rPr>
        <w:t xml:space="preserve"> Messungen und Rechnungen weichen. Geboren war die Neuzeit.</w:t>
      </w:r>
      <w:r w:rsidR="001A763E">
        <w:rPr>
          <w:rFonts w:cstheme="minorHAnsi"/>
          <w:color w:val="000000" w:themeColor="text1"/>
        </w:rPr>
        <w:t xml:space="preserve"> </w:t>
      </w:r>
      <w:r w:rsidR="008F45DF">
        <w:rPr>
          <w:rFonts w:cstheme="minorHAnsi"/>
          <w:color w:val="000000" w:themeColor="text1"/>
        </w:rPr>
        <w:t xml:space="preserve">Mittendrin in diesem Geschehen: Jost Bürgi aus dem </w:t>
      </w:r>
      <w:proofErr w:type="spellStart"/>
      <w:r w:rsidR="008F45DF">
        <w:rPr>
          <w:rFonts w:cstheme="minorHAnsi"/>
          <w:color w:val="000000" w:themeColor="text1"/>
        </w:rPr>
        <w:t>Toggenburg</w:t>
      </w:r>
      <w:proofErr w:type="spellEnd"/>
      <w:r w:rsidR="008F45DF">
        <w:rPr>
          <w:rFonts w:cstheme="minorHAnsi"/>
          <w:color w:val="000000" w:themeColor="text1"/>
        </w:rPr>
        <w:t xml:space="preserve">. </w:t>
      </w:r>
    </w:p>
    <w:p w14:paraId="49D9729C" w14:textId="77777777" w:rsidR="006E6A2F" w:rsidRDefault="006E6A2F" w:rsidP="00F90ADC">
      <w:pPr>
        <w:ind w:left="1843"/>
        <w:rPr>
          <w:rFonts w:cstheme="minorHAnsi"/>
          <w:color w:val="000000" w:themeColor="text1"/>
        </w:rPr>
      </w:pPr>
    </w:p>
    <w:p w14:paraId="41A67A3B" w14:textId="77777777" w:rsidR="002452AA" w:rsidRDefault="002452AA" w:rsidP="00F90ADC">
      <w:pPr>
        <w:ind w:left="1843"/>
        <w:rPr>
          <w:rFonts w:cstheme="minorHAnsi"/>
          <w:color w:val="000000" w:themeColor="text1"/>
        </w:rPr>
      </w:pPr>
    </w:p>
    <w:p w14:paraId="6DB285C4" w14:textId="2AABF843" w:rsidR="006E6A2F" w:rsidRPr="002452AA" w:rsidRDefault="002452AA" w:rsidP="00F90ADC">
      <w:pPr>
        <w:ind w:left="1843"/>
        <w:rPr>
          <w:rFonts w:cstheme="minorHAnsi"/>
          <w:b/>
          <w:bCs/>
          <w:color w:val="000000" w:themeColor="text1"/>
        </w:rPr>
      </w:pPr>
      <w:r w:rsidRPr="002452AA">
        <w:rPr>
          <w:rFonts w:cstheme="minorHAnsi"/>
          <w:b/>
          <w:bCs/>
          <w:color w:val="000000" w:themeColor="text1"/>
        </w:rPr>
        <w:t>Die Ausstellung</w:t>
      </w:r>
    </w:p>
    <w:p w14:paraId="062B9C0F" w14:textId="77777777" w:rsidR="002452AA" w:rsidRDefault="002452AA" w:rsidP="00F90ADC">
      <w:pPr>
        <w:ind w:left="1843"/>
        <w:rPr>
          <w:rFonts w:cstheme="minorHAnsi"/>
          <w:color w:val="000000" w:themeColor="text1"/>
        </w:rPr>
      </w:pPr>
    </w:p>
    <w:p w14:paraId="0AACFDB4" w14:textId="5D597248" w:rsidR="00714076" w:rsidRDefault="00717521" w:rsidP="00F90ADC">
      <w:pPr>
        <w:ind w:left="1843"/>
        <w:rPr>
          <w:rFonts w:cstheme="minorHAnsi"/>
          <w:color w:val="000000" w:themeColor="text1"/>
        </w:rPr>
      </w:pPr>
      <w:r>
        <w:rPr>
          <w:rFonts w:cstheme="minorHAnsi"/>
          <w:color w:val="000000" w:themeColor="text1"/>
        </w:rPr>
        <w:t xml:space="preserve">Die Ausstellung zeigt </w:t>
      </w:r>
      <w:r w:rsidR="003C755D">
        <w:rPr>
          <w:rFonts w:cstheme="minorHAnsi"/>
          <w:color w:val="000000" w:themeColor="text1"/>
        </w:rPr>
        <w:t xml:space="preserve">über </w:t>
      </w:r>
      <w:r>
        <w:rPr>
          <w:rFonts w:cstheme="minorHAnsi"/>
          <w:color w:val="000000" w:themeColor="text1"/>
        </w:rPr>
        <w:t xml:space="preserve">vierzig </w:t>
      </w:r>
      <w:r w:rsidR="00714076">
        <w:rPr>
          <w:rFonts w:cstheme="minorHAnsi"/>
          <w:color w:val="000000" w:themeColor="text1"/>
        </w:rPr>
        <w:t>exquisite</w:t>
      </w:r>
      <w:r w:rsidR="003C755D">
        <w:rPr>
          <w:rFonts w:cstheme="minorHAnsi"/>
          <w:color w:val="000000" w:themeColor="text1"/>
        </w:rPr>
        <w:t xml:space="preserve"> Exponate</w:t>
      </w:r>
      <w:r w:rsidR="00714076">
        <w:rPr>
          <w:rFonts w:cstheme="minorHAnsi"/>
          <w:color w:val="000000" w:themeColor="text1"/>
        </w:rPr>
        <w:t xml:space="preserve"> aus zahlreichen europäischen Museen</w:t>
      </w:r>
      <w:r w:rsidR="003C755D">
        <w:rPr>
          <w:rFonts w:cstheme="minorHAnsi"/>
          <w:color w:val="000000" w:themeColor="text1"/>
        </w:rPr>
        <w:t>. Den Kern bilden die Werke Jost Bürgis: feinste Uhren, astronomische und geodätische Winkelmessgeräte, Proportionalzirkel</w:t>
      </w:r>
      <w:r w:rsidR="00714076">
        <w:rPr>
          <w:rFonts w:cstheme="minorHAnsi"/>
          <w:color w:val="000000" w:themeColor="text1"/>
        </w:rPr>
        <w:t xml:space="preserve">, Urkunden, originale mathematische Schriften und mehrere der schönsten mechanischen Himmelsgloben. Noch nie konnten so viele Werke Jost Bürgis im Rahmen einer Sonderausstellung vereint werden. </w:t>
      </w:r>
      <w:r w:rsidR="00023E5C" w:rsidRPr="00023E5C">
        <w:rPr>
          <w:rFonts w:cstheme="minorHAnsi"/>
          <w:color w:val="000000" w:themeColor="text1"/>
        </w:rPr>
        <w:t xml:space="preserve">Die Ausstellung </w:t>
      </w:r>
      <w:r w:rsidR="00023E5C">
        <w:rPr>
          <w:rFonts w:cstheme="minorHAnsi"/>
          <w:color w:val="000000" w:themeColor="text1"/>
        </w:rPr>
        <w:t>erzählt</w:t>
      </w:r>
      <w:r w:rsidR="00023E5C" w:rsidRPr="00023E5C">
        <w:rPr>
          <w:rFonts w:cstheme="minorHAnsi"/>
          <w:color w:val="000000" w:themeColor="text1"/>
        </w:rPr>
        <w:t xml:space="preserve"> nicht in erster Linie die Geschichte eines Genies, das eigenständig wissenschaftliche Durchbrüche verantwortet. Beleuchtet wird ein einzigartiges Milieu des Austauschs über Grenzen hinweg, ein Milieu der Kommunikation, des Auf- und Umbruchs und der grosszügigen Förderung exzellenter Wissenschaft. </w:t>
      </w:r>
      <w:r w:rsidR="00023E5C">
        <w:rPr>
          <w:rFonts w:cstheme="minorHAnsi"/>
          <w:color w:val="000000" w:themeColor="text1"/>
        </w:rPr>
        <w:t xml:space="preserve">Diese Geschichte </w:t>
      </w:r>
      <w:r w:rsidR="00023E5C" w:rsidRPr="00023E5C">
        <w:rPr>
          <w:rFonts w:cstheme="minorHAnsi"/>
          <w:color w:val="000000" w:themeColor="text1"/>
        </w:rPr>
        <w:t xml:space="preserve">zeigt auf, was alles möglich ist, wenn für das richtige Klima gesorgt wird und grosszügige Förderung vorhanden ist. Gleichzeitig zeigt sich uns in Bürgis Wirken die unerschöpfliche und zeitlose Brillanz der </w:t>
      </w:r>
      <w:r w:rsidR="003160B4">
        <w:rPr>
          <w:rFonts w:cstheme="minorHAnsi"/>
          <w:color w:val="000000" w:themeColor="text1"/>
        </w:rPr>
        <w:t xml:space="preserve">menschlichen </w:t>
      </w:r>
      <w:r w:rsidR="00023E5C" w:rsidRPr="00023E5C">
        <w:rPr>
          <w:rFonts w:cstheme="minorHAnsi"/>
          <w:color w:val="000000" w:themeColor="text1"/>
        </w:rPr>
        <w:t>Geisteskraft.</w:t>
      </w:r>
    </w:p>
    <w:p w14:paraId="44B9A6E3" w14:textId="77777777" w:rsidR="002452AA" w:rsidRDefault="002452AA" w:rsidP="00F90ADC">
      <w:pPr>
        <w:ind w:left="1843"/>
        <w:rPr>
          <w:rFonts w:cstheme="minorHAnsi"/>
          <w:color w:val="000000" w:themeColor="text1"/>
        </w:rPr>
      </w:pPr>
    </w:p>
    <w:p w14:paraId="18637FB5" w14:textId="77777777" w:rsidR="002452AA" w:rsidRDefault="002452AA" w:rsidP="00F90ADC">
      <w:pPr>
        <w:ind w:left="1843"/>
        <w:rPr>
          <w:rFonts w:cstheme="minorHAnsi"/>
          <w:color w:val="000000" w:themeColor="text1"/>
        </w:rPr>
      </w:pPr>
    </w:p>
    <w:p w14:paraId="1F2D35C0" w14:textId="538FDA50" w:rsidR="002452AA" w:rsidRPr="002452AA" w:rsidRDefault="002452AA" w:rsidP="00F90ADC">
      <w:pPr>
        <w:ind w:left="1843"/>
        <w:rPr>
          <w:rFonts w:cstheme="minorHAnsi"/>
          <w:b/>
          <w:bCs/>
          <w:color w:val="000000" w:themeColor="text1"/>
        </w:rPr>
      </w:pPr>
      <w:r w:rsidRPr="002452AA">
        <w:rPr>
          <w:rFonts w:cstheme="minorHAnsi"/>
          <w:b/>
          <w:bCs/>
          <w:color w:val="000000" w:themeColor="text1"/>
        </w:rPr>
        <w:t>Die Begleitpublikation</w:t>
      </w:r>
    </w:p>
    <w:p w14:paraId="1C0AD2FE" w14:textId="77777777" w:rsidR="002452AA" w:rsidRDefault="002452AA" w:rsidP="00F90ADC">
      <w:pPr>
        <w:ind w:left="1843"/>
        <w:rPr>
          <w:rFonts w:cstheme="minorHAnsi"/>
          <w:color w:val="000000" w:themeColor="text1"/>
        </w:rPr>
      </w:pPr>
    </w:p>
    <w:p w14:paraId="414A2984" w14:textId="17E73B98" w:rsidR="00B24C58" w:rsidRDefault="00B24C58" w:rsidP="00F90ADC">
      <w:pPr>
        <w:ind w:left="1843"/>
        <w:rPr>
          <w:rFonts w:cstheme="minorHAnsi"/>
          <w:color w:val="000000" w:themeColor="text1"/>
        </w:rPr>
      </w:pPr>
      <w:r>
        <w:rPr>
          <w:rFonts w:cstheme="minorHAnsi"/>
          <w:color w:val="000000" w:themeColor="text1"/>
        </w:rPr>
        <w:t xml:space="preserve">Das ausstellungsbegleitende Buch erscheint am 16. September im Verlag </w:t>
      </w:r>
      <w:proofErr w:type="spellStart"/>
      <w:r>
        <w:rPr>
          <w:rFonts w:cstheme="minorHAnsi"/>
          <w:color w:val="000000" w:themeColor="text1"/>
        </w:rPr>
        <w:t>FormatOst</w:t>
      </w:r>
      <w:proofErr w:type="spellEnd"/>
      <w:r>
        <w:rPr>
          <w:rFonts w:cstheme="minorHAnsi"/>
          <w:color w:val="000000" w:themeColor="text1"/>
        </w:rPr>
        <w:t xml:space="preserve">. Auf 310 Seiten finden sich </w:t>
      </w:r>
      <w:r w:rsidR="00AD0DFE">
        <w:rPr>
          <w:rFonts w:cstheme="minorHAnsi"/>
          <w:color w:val="000000" w:themeColor="text1"/>
        </w:rPr>
        <w:t xml:space="preserve">reichhaltig bebilderte </w:t>
      </w:r>
      <w:r>
        <w:rPr>
          <w:rFonts w:cstheme="minorHAnsi"/>
          <w:color w:val="000000" w:themeColor="text1"/>
        </w:rPr>
        <w:t>kulturwissenschaftliche und</w:t>
      </w:r>
      <w:r w:rsidR="00CA1054">
        <w:rPr>
          <w:rFonts w:cstheme="minorHAnsi"/>
          <w:color w:val="000000" w:themeColor="text1"/>
        </w:rPr>
        <w:t xml:space="preserve"> </w:t>
      </w:r>
      <w:r>
        <w:rPr>
          <w:rFonts w:cstheme="minorHAnsi"/>
          <w:color w:val="000000" w:themeColor="text1"/>
        </w:rPr>
        <w:t xml:space="preserve">wissenschaftshistorische </w:t>
      </w:r>
      <w:r w:rsidR="00AD0DFE">
        <w:rPr>
          <w:rFonts w:cstheme="minorHAnsi"/>
          <w:color w:val="000000" w:themeColor="text1"/>
        </w:rPr>
        <w:t>Beiträge über</w:t>
      </w:r>
      <w:r w:rsidR="00CA1054">
        <w:rPr>
          <w:rFonts w:cstheme="minorHAnsi"/>
          <w:color w:val="000000" w:themeColor="text1"/>
        </w:rPr>
        <w:t xml:space="preserve"> die Geschichte der Astronomie seit der Antike und über das geistige Klima jener umwälzenden und folge</w:t>
      </w:r>
      <w:r w:rsidR="003160B4">
        <w:rPr>
          <w:rFonts w:cstheme="minorHAnsi"/>
          <w:color w:val="000000" w:themeColor="text1"/>
        </w:rPr>
        <w:t>n</w:t>
      </w:r>
      <w:r w:rsidR="00CA1054">
        <w:rPr>
          <w:rFonts w:cstheme="minorHAnsi"/>
          <w:color w:val="000000" w:themeColor="text1"/>
        </w:rPr>
        <w:t xml:space="preserve">reichen Zeit des Jost Bürgi. Ebenso werden die technischen Erfindungen und </w:t>
      </w:r>
      <w:r w:rsidR="003160B4">
        <w:rPr>
          <w:rFonts w:cstheme="minorHAnsi"/>
          <w:color w:val="000000" w:themeColor="text1"/>
        </w:rPr>
        <w:t xml:space="preserve">ihre </w:t>
      </w:r>
      <w:r w:rsidR="00CA1054">
        <w:rPr>
          <w:rFonts w:cstheme="minorHAnsi"/>
          <w:color w:val="000000" w:themeColor="text1"/>
        </w:rPr>
        <w:t>Wirkungen anschaulich erklärt. Der zweite Teil besteht aus dem Jost</w:t>
      </w:r>
      <w:r w:rsidR="00044418">
        <w:rPr>
          <w:rFonts w:cstheme="minorHAnsi"/>
          <w:color w:val="000000" w:themeColor="text1"/>
        </w:rPr>
        <w:t>-</w:t>
      </w:r>
      <w:r w:rsidR="00CA1054">
        <w:rPr>
          <w:rFonts w:cstheme="minorHAnsi"/>
          <w:color w:val="000000" w:themeColor="text1"/>
        </w:rPr>
        <w:t xml:space="preserve">Bürgi-Werkverzeichnis sowie dem </w:t>
      </w:r>
      <w:proofErr w:type="spellStart"/>
      <w:r w:rsidR="00CA1054">
        <w:rPr>
          <w:rFonts w:cstheme="minorHAnsi"/>
          <w:color w:val="000000" w:themeColor="text1"/>
        </w:rPr>
        <w:t>Exponatskatalog</w:t>
      </w:r>
      <w:proofErr w:type="spellEnd"/>
      <w:r w:rsidR="00CA1054">
        <w:rPr>
          <w:rFonts w:cstheme="minorHAnsi"/>
          <w:color w:val="000000" w:themeColor="text1"/>
        </w:rPr>
        <w:t xml:space="preserve">, beide mit aufwändiger und qualitätvoller Bebilderung und Erörterung, gefolgt von einem ausführlichen Glossar. Als Mitherausgeber des Buchs zeichnen mit dem Kulturmuseum St. Gallen namhafte Wissenschaftler: </w:t>
      </w:r>
      <w:r w:rsidRPr="00B24C58">
        <w:rPr>
          <w:rFonts w:cstheme="minorHAnsi"/>
          <w:color w:val="000000" w:themeColor="text1"/>
        </w:rPr>
        <w:t xml:space="preserve">Dr. Jost Schmid, Leiter der Abteilung Karten </w:t>
      </w:r>
      <w:r w:rsidRPr="00B24C58">
        <w:rPr>
          <w:rFonts w:cstheme="minorHAnsi"/>
          <w:color w:val="000000" w:themeColor="text1"/>
        </w:rPr>
        <w:lastRenderedPageBreak/>
        <w:t>und Panoramen der Zentralbibliothek Zürich, Prof. Dr. Günther Oestmann, Professor für Wissenschaftsgeschichte an der Technischen Universität Berlin</w:t>
      </w:r>
      <w:r w:rsidR="003160B4">
        <w:rPr>
          <w:rFonts w:cstheme="minorHAnsi"/>
          <w:color w:val="000000" w:themeColor="text1"/>
        </w:rPr>
        <w:t>,</w:t>
      </w:r>
      <w:r w:rsidRPr="00B24C58">
        <w:rPr>
          <w:rFonts w:cstheme="minorHAnsi"/>
          <w:color w:val="000000" w:themeColor="text1"/>
        </w:rPr>
        <w:t xml:space="preserve"> und Dr. Karsten </w:t>
      </w:r>
      <w:proofErr w:type="spellStart"/>
      <w:r w:rsidRPr="00B24C58">
        <w:rPr>
          <w:rFonts w:cstheme="minorHAnsi"/>
          <w:color w:val="000000" w:themeColor="text1"/>
        </w:rPr>
        <w:t>Gaulke</w:t>
      </w:r>
      <w:proofErr w:type="spellEnd"/>
      <w:r w:rsidRPr="00B24C58">
        <w:rPr>
          <w:rFonts w:cstheme="minorHAnsi"/>
          <w:color w:val="000000" w:themeColor="text1"/>
        </w:rPr>
        <w:t xml:space="preserve">, Leiter des Astronomisch-Physikalischen Kabinetts der Museumslandschaft Hessen Kassel. </w:t>
      </w:r>
      <w:r w:rsidR="00F41D4E">
        <w:rPr>
          <w:rFonts w:cstheme="minorHAnsi"/>
          <w:color w:val="000000" w:themeColor="text1"/>
        </w:rPr>
        <w:t xml:space="preserve">Die weiteren namhaften Autoren sind </w:t>
      </w:r>
      <w:r w:rsidRPr="00B24C58">
        <w:rPr>
          <w:rFonts w:cstheme="minorHAnsi"/>
          <w:color w:val="000000" w:themeColor="text1"/>
        </w:rPr>
        <w:t xml:space="preserve">Prof. Dr. Peter Ullrich, Professor für Mathematik an der Universität Koblenz Landau, Dr. Ludwig Oechslin, vormaliger Direktor des Musée international </w:t>
      </w:r>
      <w:proofErr w:type="spellStart"/>
      <w:r w:rsidRPr="00B24C58">
        <w:rPr>
          <w:rFonts w:cstheme="minorHAnsi"/>
          <w:color w:val="000000" w:themeColor="text1"/>
        </w:rPr>
        <w:t>d’horlogerie</w:t>
      </w:r>
      <w:proofErr w:type="spellEnd"/>
      <w:r w:rsidRPr="00B24C58">
        <w:rPr>
          <w:rFonts w:cstheme="minorHAnsi"/>
          <w:color w:val="000000" w:themeColor="text1"/>
        </w:rPr>
        <w:t xml:space="preserve"> in La Chaux-de-Fonds, Dr. Hans Büchler, Historiker und ehemaliger Gymnasiallehrer im </w:t>
      </w:r>
      <w:proofErr w:type="spellStart"/>
      <w:r w:rsidRPr="00B24C58">
        <w:rPr>
          <w:rFonts w:cstheme="minorHAnsi"/>
          <w:color w:val="000000" w:themeColor="text1"/>
        </w:rPr>
        <w:t>Toggenburg</w:t>
      </w:r>
      <w:proofErr w:type="spellEnd"/>
      <w:r w:rsidRPr="00B24C58">
        <w:rPr>
          <w:rFonts w:cstheme="minorHAnsi"/>
          <w:color w:val="000000" w:themeColor="text1"/>
        </w:rPr>
        <w:t xml:space="preserve"> sowie Prof. Dr. Martina </w:t>
      </w:r>
      <w:proofErr w:type="spellStart"/>
      <w:r w:rsidRPr="00B24C58">
        <w:rPr>
          <w:rFonts w:cstheme="minorHAnsi"/>
          <w:color w:val="000000" w:themeColor="text1"/>
        </w:rPr>
        <w:t>Bečvářová</w:t>
      </w:r>
      <w:proofErr w:type="spellEnd"/>
      <w:r w:rsidRPr="00B24C58">
        <w:rPr>
          <w:rFonts w:cstheme="minorHAnsi"/>
          <w:color w:val="000000" w:themeColor="text1"/>
        </w:rPr>
        <w:t xml:space="preserve"> und </w:t>
      </w:r>
      <w:proofErr w:type="spellStart"/>
      <w:r w:rsidRPr="00B24C58">
        <w:rPr>
          <w:rFonts w:cstheme="minorHAnsi"/>
          <w:color w:val="000000" w:themeColor="text1"/>
        </w:rPr>
        <w:t>Assoz</w:t>
      </w:r>
      <w:proofErr w:type="spellEnd"/>
      <w:r w:rsidRPr="00B24C58">
        <w:rPr>
          <w:rFonts w:cstheme="minorHAnsi"/>
          <w:color w:val="000000" w:themeColor="text1"/>
        </w:rPr>
        <w:t xml:space="preserve">. Prof. Dr. </w:t>
      </w:r>
      <w:proofErr w:type="spellStart"/>
      <w:r w:rsidRPr="00B24C58">
        <w:rPr>
          <w:rFonts w:cstheme="minorHAnsi"/>
          <w:color w:val="000000" w:themeColor="text1"/>
        </w:rPr>
        <w:t>Jindřich</w:t>
      </w:r>
      <w:proofErr w:type="spellEnd"/>
      <w:r w:rsidRPr="00B24C58">
        <w:rPr>
          <w:rFonts w:cstheme="minorHAnsi"/>
          <w:color w:val="000000" w:themeColor="text1"/>
        </w:rPr>
        <w:t xml:space="preserve"> </w:t>
      </w:r>
      <w:proofErr w:type="spellStart"/>
      <w:r w:rsidRPr="00B24C58">
        <w:rPr>
          <w:rFonts w:cstheme="minorHAnsi"/>
          <w:color w:val="000000" w:themeColor="text1"/>
        </w:rPr>
        <w:t>Bečvář</w:t>
      </w:r>
      <w:proofErr w:type="spellEnd"/>
      <w:r w:rsidRPr="00B24C58">
        <w:rPr>
          <w:rFonts w:cstheme="minorHAnsi"/>
          <w:color w:val="000000" w:themeColor="text1"/>
        </w:rPr>
        <w:t>, beide von der Tschechischen Technischen Universität in Prag.</w:t>
      </w:r>
      <w:r w:rsidR="00F41D4E">
        <w:rPr>
          <w:rFonts w:cstheme="minorHAnsi"/>
          <w:color w:val="000000" w:themeColor="text1"/>
        </w:rPr>
        <w:t xml:space="preserve"> </w:t>
      </w:r>
    </w:p>
    <w:p w14:paraId="6A9F5F67" w14:textId="77777777" w:rsidR="00023E5C" w:rsidRDefault="00023E5C" w:rsidP="00F90ADC">
      <w:pPr>
        <w:ind w:left="1843"/>
        <w:rPr>
          <w:rFonts w:cstheme="minorHAnsi"/>
          <w:color w:val="000000" w:themeColor="text1"/>
        </w:rPr>
      </w:pPr>
    </w:p>
    <w:p w14:paraId="6E378F6E" w14:textId="77777777" w:rsidR="00023E5C" w:rsidRDefault="00023E5C" w:rsidP="00F90ADC">
      <w:pPr>
        <w:ind w:left="1843"/>
        <w:rPr>
          <w:rFonts w:cstheme="minorHAnsi"/>
          <w:color w:val="000000" w:themeColor="text1"/>
        </w:rPr>
      </w:pPr>
    </w:p>
    <w:p w14:paraId="3876897F" w14:textId="5C240EB4" w:rsidR="002452AA" w:rsidRPr="002452AA" w:rsidRDefault="002452AA" w:rsidP="00F90ADC">
      <w:pPr>
        <w:ind w:left="1843"/>
        <w:rPr>
          <w:rFonts w:cstheme="minorHAnsi"/>
          <w:b/>
          <w:bCs/>
          <w:color w:val="000000" w:themeColor="text1"/>
        </w:rPr>
      </w:pPr>
      <w:r w:rsidRPr="002452AA">
        <w:rPr>
          <w:rFonts w:cstheme="minorHAnsi"/>
          <w:b/>
          <w:bCs/>
          <w:color w:val="000000" w:themeColor="text1"/>
        </w:rPr>
        <w:t>Das Rahmenprogramm</w:t>
      </w:r>
    </w:p>
    <w:p w14:paraId="748C49AE" w14:textId="77777777" w:rsidR="00F41D4E" w:rsidRPr="00F41D4E" w:rsidRDefault="00F41D4E" w:rsidP="00F90ADC">
      <w:pPr>
        <w:ind w:left="1843"/>
        <w:rPr>
          <w:rFonts w:cstheme="minorHAnsi"/>
          <w:color w:val="000000" w:themeColor="text1"/>
        </w:rPr>
      </w:pPr>
    </w:p>
    <w:p w14:paraId="7C5237FA" w14:textId="15655C78" w:rsidR="000F763E" w:rsidRDefault="000F763E" w:rsidP="00F90ADC">
      <w:pPr>
        <w:ind w:left="1843"/>
        <w:rPr>
          <w:rFonts w:cstheme="minorHAnsi"/>
          <w:color w:val="000000" w:themeColor="text1"/>
        </w:rPr>
      </w:pPr>
      <w:r>
        <w:rPr>
          <w:rFonts w:cstheme="minorHAnsi"/>
          <w:color w:val="000000" w:themeColor="text1"/>
        </w:rPr>
        <w:t>Die Begleitveranstaltungen reichen von Fachvorträgen, Podiumsdiskussionen und Ausstellungsführungen über Kulturreisen und szenische Führungen (auch in Lichtensteig) bis zu Klassenworkshops für verschiedene Stufen. Hervorzuheben sind die Podiumsgespräche mit international renommierten Wissenschaftlern im Rahmen der Veranstaltungsreihe «Mensch und Universum», die das Kulturmuseum gemeinsam mit dem Naturmuseum und der Stiftsbibliothek organisiert</w:t>
      </w:r>
      <w:r w:rsidR="00582C6C">
        <w:rPr>
          <w:rFonts w:cstheme="minorHAnsi"/>
          <w:color w:val="000000" w:themeColor="text1"/>
        </w:rPr>
        <w:t>,</w:t>
      </w:r>
      <w:r>
        <w:rPr>
          <w:rFonts w:cstheme="minorHAnsi"/>
          <w:color w:val="000000" w:themeColor="text1"/>
        </w:rPr>
        <w:t xml:space="preserve"> sowie die abschliessende Tagung zur Finissage über die heutige Astronomie und Technologie, die das Kulturmuseum mit der Jost</w:t>
      </w:r>
      <w:r w:rsidR="00044418">
        <w:rPr>
          <w:rFonts w:cstheme="minorHAnsi"/>
          <w:color w:val="000000" w:themeColor="text1"/>
        </w:rPr>
        <w:t>-</w:t>
      </w:r>
      <w:r>
        <w:rPr>
          <w:rFonts w:cstheme="minorHAnsi"/>
          <w:color w:val="000000" w:themeColor="text1"/>
        </w:rPr>
        <w:t xml:space="preserve">Bürgi-Initiative Lichtensteig durchführt. Das Programm wird auf der Museumswebsite aufgeschaltet: </w:t>
      </w:r>
      <w:hyperlink r:id="rId9" w:history="1">
        <w:r w:rsidRPr="00145A22">
          <w:rPr>
            <w:rStyle w:val="Hyperlink"/>
            <w:rFonts w:cstheme="minorHAnsi"/>
          </w:rPr>
          <w:t>www.kulturmuseumsg.ch/</w:t>
        </w:r>
        <w:r w:rsidR="00F90ADC" w:rsidRPr="00145A22">
          <w:rPr>
            <w:rStyle w:val="Hyperlink"/>
            <w:rFonts w:cstheme="minorHAnsi"/>
          </w:rPr>
          <w:t>jostbürgi</w:t>
        </w:r>
      </w:hyperlink>
      <w:r>
        <w:rPr>
          <w:rFonts w:cstheme="minorHAnsi"/>
          <w:color w:val="000000" w:themeColor="text1"/>
        </w:rPr>
        <w:t xml:space="preserve"> </w:t>
      </w:r>
    </w:p>
    <w:p w14:paraId="4ECE2909" w14:textId="77777777" w:rsidR="000F763E" w:rsidRDefault="000F763E" w:rsidP="00F90ADC">
      <w:pPr>
        <w:ind w:left="1843"/>
        <w:rPr>
          <w:rFonts w:cstheme="minorHAnsi"/>
          <w:color w:val="000000" w:themeColor="text1"/>
        </w:rPr>
      </w:pPr>
    </w:p>
    <w:p w14:paraId="6D86E760" w14:textId="77777777" w:rsidR="00F41D4E" w:rsidRPr="00F41D4E" w:rsidRDefault="00F41D4E" w:rsidP="00F90ADC">
      <w:pPr>
        <w:ind w:left="1843"/>
        <w:rPr>
          <w:rFonts w:cstheme="minorHAnsi"/>
          <w:color w:val="000000" w:themeColor="text1"/>
        </w:rPr>
      </w:pPr>
    </w:p>
    <w:p w14:paraId="0CFC6328" w14:textId="44F37DBD" w:rsidR="008F753D" w:rsidRPr="002452AA" w:rsidRDefault="002452AA" w:rsidP="00F90ADC">
      <w:pPr>
        <w:ind w:left="1843"/>
        <w:rPr>
          <w:rFonts w:cstheme="minorHAnsi"/>
          <w:b/>
          <w:bCs/>
          <w:color w:val="000000" w:themeColor="text1"/>
        </w:rPr>
      </w:pPr>
      <w:r w:rsidRPr="002452AA">
        <w:rPr>
          <w:rFonts w:cstheme="minorHAnsi"/>
          <w:b/>
          <w:bCs/>
          <w:color w:val="000000" w:themeColor="text1"/>
        </w:rPr>
        <w:t xml:space="preserve">Die Ausstellung wird grosszügig unterstützt von: </w:t>
      </w:r>
    </w:p>
    <w:p w14:paraId="250926E8" w14:textId="77777777" w:rsidR="00D40B6D" w:rsidRDefault="00D40B6D" w:rsidP="00F90ADC">
      <w:pPr>
        <w:ind w:left="1843"/>
        <w:rPr>
          <w:rFonts w:cstheme="minorHAnsi"/>
          <w:color w:val="000000" w:themeColor="text1"/>
        </w:rPr>
      </w:pPr>
    </w:p>
    <w:p w14:paraId="680E376D" w14:textId="1DCB4FDC" w:rsidR="000F763E" w:rsidRDefault="000F763E" w:rsidP="00F90ADC">
      <w:pPr>
        <w:ind w:left="1843"/>
        <w:rPr>
          <w:rFonts w:cstheme="minorHAnsi"/>
          <w:color w:val="000000" w:themeColor="text1"/>
        </w:rPr>
      </w:pPr>
      <w:r w:rsidRPr="000F763E">
        <w:rPr>
          <w:rFonts w:cstheme="minorHAnsi"/>
          <w:color w:val="000000" w:themeColor="text1"/>
        </w:rPr>
        <w:t xml:space="preserve">Kulturförderung und Lotteriefonds des Kantons St. Gallen sowie «Kultur </w:t>
      </w:r>
      <w:proofErr w:type="spellStart"/>
      <w:r w:rsidRPr="000F763E">
        <w:rPr>
          <w:rFonts w:cstheme="minorHAnsi"/>
          <w:color w:val="000000" w:themeColor="text1"/>
        </w:rPr>
        <w:t>Toggenburg</w:t>
      </w:r>
      <w:proofErr w:type="spellEnd"/>
      <w:r w:rsidRPr="000F763E">
        <w:rPr>
          <w:rFonts w:cstheme="minorHAnsi"/>
          <w:color w:val="000000" w:themeColor="text1"/>
        </w:rPr>
        <w:t xml:space="preserve">»; Metrohm Stiftung, Herisau; Walter und Verena </w:t>
      </w:r>
      <w:proofErr w:type="spellStart"/>
      <w:r w:rsidRPr="000F763E">
        <w:rPr>
          <w:rFonts w:cstheme="minorHAnsi"/>
          <w:color w:val="000000" w:themeColor="text1"/>
        </w:rPr>
        <w:t>Spühl</w:t>
      </w:r>
      <w:proofErr w:type="spellEnd"/>
      <w:r w:rsidRPr="000F763E">
        <w:rPr>
          <w:rFonts w:cstheme="minorHAnsi"/>
          <w:color w:val="000000" w:themeColor="text1"/>
        </w:rPr>
        <w:t xml:space="preserve">-Stiftung, St. Gallen; Ernst Göhner Stiftung, Zug; Steinegg Stiftung, Herisau; Ria und Arthur </w:t>
      </w:r>
      <w:proofErr w:type="spellStart"/>
      <w:r w:rsidRPr="000F763E">
        <w:rPr>
          <w:rFonts w:cstheme="minorHAnsi"/>
          <w:color w:val="000000" w:themeColor="text1"/>
        </w:rPr>
        <w:t>Dietschweiler</w:t>
      </w:r>
      <w:proofErr w:type="spellEnd"/>
      <w:r w:rsidRPr="000F763E">
        <w:rPr>
          <w:rFonts w:cstheme="minorHAnsi"/>
          <w:color w:val="000000" w:themeColor="text1"/>
        </w:rPr>
        <w:t xml:space="preserve"> Stiftung, St. Gallen; Hans und Wilma Stutz Stiftung, Herisau; H. und A. Baumberger-Germann Stiftung, Lichtensteig; Dr. Fred Styger Stiftung für Kultur, Bildung und Wissenschaft, Herisau; Lienhard-Stiftung, Degersheim; Bertold Suhner Stiftung, Herisau. </w:t>
      </w:r>
    </w:p>
    <w:p w14:paraId="1AACED1A" w14:textId="77777777" w:rsidR="008F753D" w:rsidRDefault="008F753D" w:rsidP="00F90ADC">
      <w:pPr>
        <w:ind w:left="1843"/>
        <w:rPr>
          <w:rFonts w:cstheme="minorHAnsi"/>
          <w:color w:val="000000" w:themeColor="text1"/>
        </w:rPr>
      </w:pPr>
    </w:p>
    <w:p w14:paraId="75288944" w14:textId="77777777" w:rsidR="000F763E" w:rsidRDefault="000F763E" w:rsidP="00F90ADC">
      <w:pPr>
        <w:ind w:left="1843"/>
        <w:rPr>
          <w:rFonts w:cstheme="minorHAnsi"/>
          <w:color w:val="000000" w:themeColor="text1"/>
        </w:rPr>
      </w:pPr>
    </w:p>
    <w:p w14:paraId="4E4D5C78" w14:textId="67409BD0" w:rsidR="003853A1" w:rsidRDefault="002452AA" w:rsidP="00E8361A">
      <w:pPr>
        <w:ind w:left="1135" w:firstLine="708"/>
        <w:rPr>
          <w:rFonts w:cstheme="minorHAnsi"/>
          <w:b/>
          <w:bCs/>
          <w:color w:val="000000" w:themeColor="text1"/>
        </w:rPr>
      </w:pPr>
      <w:r w:rsidRPr="002452AA">
        <w:rPr>
          <w:rFonts w:cstheme="minorHAnsi"/>
          <w:b/>
          <w:bCs/>
          <w:color w:val="000000" w:themeColor="text1"/>
        </w:rPr>
        <w:t>Kontakt</w:t>
      </w:r>
    </w:p>
    <w:p w14:paraId="58FAE24D" w14:textId="77777777" w:rsidR="00E8361A" w:rsidRDefault="00E8361A" w:rsidP="00E8361A">
      <w:pPr>
        <w:ind w:left="1135" w:firstLine="708"/>
        <w:rPr>
          <w:rFonts w:cstheme="minorHAnsi"/>
          <w:b/>
          <w:bCs/>
          <w:color w:val="000000" w:themeColor="text1"/>
        </w:rPr>
      </w:pPr>
    </w:p>
    <w:p w14:paraId="490D5E04" w14:textId="4C90A126" w:rsidR="00E8361A" w:rsidRDefault="00E8361A" w:rsidP="00E8361A">
      <w:pPr>
        <w:ind w:left="1135" w:firstLine="708"/>
        <w:rPr>
          <w:rFonts w:cstheme="minorHAnsi"/>
          <w:color w:val="000000" w:themeColor="text1"/>
        </w:rPr>
      </w:pPr>
      <w:r>
        <w:rPr>
          <w:rFonts w:cstheme="minorHAnsi"/>
          <w:color w:val="000000" w:themeColor="text1"/>
        </w:rPr>
        <w:t>Dr. Peter Fux, Direktor</w:t>
      </w:r>
    </w:p>
    <w:p w14:paraId="363A04BE" w14:textId="7EE3C716" w:rsidR="00255D3C" w:rsidRDefault="00000000" w:rsidP="00E8361A">
      <w:pPr>
        <w:ind w:left="1135" w:firstLine="708"/>
        <w:rPr>
          <w:rFonts w:cstheme="minorHAnsi"/>
          <w:color w:val="000000" w:themeColor="text1"/>
        </w:rPr>
      </w:pPr>
      <w:hyperlink r:id="rId10" w:history="1">
        <w:r w:rsidR="001E78FC" w:rsidRPr="008A69D8">
          <w:rPr>
            <w:rStyle w:val="Hyperlink"/>
            <w:rFonts w:cstheme="minorHAnsi"/>
          </w:rPr>
          <w:t>peter.fux@kulturmuseumsg.ch</w:t>
        </w:r>
      </w:hyperlink>
    </w:p>
    <w:p w14:paraId="195506C2" w14:textId="2E04A42B" w:rsidR="0028031D" w:rsidRPr="002452AA" w:rsidRDefault="0028031D" w:rsidP="00E8361A">
      <w:pPr>
        <w:ind w:left="1135" w:firstLine="708"/>
        <w:rPr>
          <w:rFonts w:cstheme="minorHAnsi"/>
          <w:b/>
          <w:bCs/>
          <w:color w:val="000000" w:themeColor="text1"/>
        </w:rPr>
      </w:pPr>
      <w:r>
        <w:rPr>
          <w:rFonts w:cstheme="minorHAnsi"/>
          <w:color w:val="000000" w:themeColor="text1"/>
        </w:rPr>
        <w:t>+41 71 242 06 50</w:t>
      </w:r>
    </w:p>
    <w:p w14:paraId="06127C19" w14:textId="64A99A89" w:rsidR="00866168" w:rsidRDefault="00DA4B7D" w:rsidP="00F90ADC">
      <w:pPr>
        <w:ind w:left="1843"/>
      </w:pPr>
      <w:r>
        <w:rPr>
          <w:rFonts w:cstheme="minorHAnsi"/>
          <w:noProof/>
          <w:color w:val="000000" w:themeColor="text1"/>
          <w:sz w:val="48"/>
          <w:szCs w:val="48"/>
        </w:rPr>
        <w:lastRenderedPageBreak/>
        <mc:AlternateContent>
          <mc:Choice Requires="wps">
            <w:drawing>
              <wp:anchor distT="0" distB="0" distL="114300" distR="114300" simplePos="0" relativeHeight="251681792" behindDoc="0" locked="0" layoutInCell="1" allowOverlap="1" wp14:anchorId="47F31E83" wp14:editId="63C007EC">
                <wp:simplePos x="0" y="0"/>
                <wp:positionH relativeFrom="column">
                  <wp:posOffset>-324062</wp:posOffset>
                </wp:positionH>
                <wp:positionV relativeFrom="paragraph">
                  <wp:posOffset>1420072</wp:posOffset>
                </wp:positionV>
                <wp:extent cx="2343150" cy="660400"/>
                <wp:effectExtent l="0" t="0" r="6350" b="0"/>
                <wp:wrapNone/>
                <wp:docPr id="954408304" name="Textfeld 7"/>
                <wp:cNvGraphicFramePr/>
                <a:graphic xmlns:a="http://schemas.openxmlformats.org/drawingml/2006/main">
                  <a:graphicData uri="http://schemas.microsoft.com/office/word/2010/wordprocessingShape">
                    <wps:wsp>
                      <wps:cNvSpPr txBox="1"/>
                      <wps:spPr>
                        <a:xfrm>
                          <a:off x="0" y="0"/>
                          <a:ext cx="2343150" cy="660400"/>
                        </a:xfrm>
                        <a:prstGeom prst="rect">
                          <a:avLst/>
                        </a:prstGeom>
                        <a:noFill/>
                        <a:ln w="6350">
                          <a:noFill/>
                        </a:ln>
                      </wps:spPr>
                      <wps:txbx>
                        <w:txbxContent>
                          <w:p w14:paraId="13544C34" w14:textId="26819A3C" w:rsidR="003857B7" w:rsidRDefault="00F00CE3">
                            <w:pPr>
                              <w:rPr>
                                <w:sz w:val="16"/>
                                <w:szCs w:val="16"/>
                              </w:rPr>
                            </w:pPr>
                            <w:r w:rsidRPr="00F00CE3">
                              <w:rPr>
                                <w:b/>
                                <w:bCs/>
                                <w:sz w:val="16"/>
                                <w:szCs w:val="16"/>
                              </w:rPr>
                              <w:t>Himmelsglobus</w:t>
                            </w:r>
                            <w:r w:rsidR="00D9209B">
                              <w:rPr>
                                <w:b/>
                                <w:bCs/>
                                <w:sz w:val="16"/>
                                <w:szCs w:val="16"/>
                              </w:rPr>
                              <w:t xml:space="preserve">, </w:t>
                            </w:r>
                            <w:r w:rsidRPr="00F00CE3">
                              <w:rPr>
                                <w:b/>
                                <w:bCs/>
                                <w:sz w:val="16"/>
                                <w:szCs w:val="16"/>
                              </w:rPr>
                              <w:t xml:space="preserve">Zürich </w:t>
                            </w:r>
                            <w:r w:rsidRPr="00F00CE3">
                              <w:rPr>
                                <w:sz w:val="16"/>
                                <w:szCs w:val="16"/>
                              </w:rPr>
                              <w:br/>
                              <w:t>Jost Bürgi, Kassel, 1594, signiert: «</w:t>
                            </w:r>
                            <w:r w:rsidRPr="00F00CE3">
                              <w:rPr>
                                <w:iCs/>
                                <w:sz w:val="16"/>
                                <w:szCs w:val="16"/>
                              </w:rPr>
                              <w:t xml:space="preserve">JUSTUS BYRGI Fecit </w:t>
                            </w:r>
                            <w:proofErr w:type="spellStart"/>
                            <w:r w:rsidRPr="00F00CE3">
                              <w:rPr>
                                <w:iCs/>
                                <w:sz w:val="16"/>
                                <w:szCs w:val="16"/>
                              </w:rPr>
                              <w:t>Casselis</w:t>
                            </w:r>
                            <w:proofErr w:type="spellEnd"/>
                            <w:r w:rsidRPr="00F00CE3">
                              <w:rPr>
                                <w:iCs/>
                                <w:sz w:val="16"/>
                                <w:szCs w:val="16"/>
                              </w:rPr>
                              <w:t xml:space="preserve"> Anno 1594»</w:t>
                            </w:r>
                            <w:r w:rsidRPr="00F00CE3">
                              <w:rPr>
                                <w:sz w:val="16"/>
                                <w:szCs w:val="16"/>
                              </w:rPr>
                              <w:br/>
                              <w:t>Messing vergoldet, Stahl, Silber</w:t>
                            </w:r>
                          </w:p>
                          <w:p w14:paraId="0E23ED25" w14:textId="5EAF8B05" w:rsidR="00DA4B7D" w:rsidRPr="00DA4B7D" w:rsidRDefault="00DA4B7D">
                            <w:pPr>
                              <w:rPr>
                                <w:sz w:val="16"/>
                                <w:szCs w:val="16"/>
                              </w:rPr>
                            </w:pPr>
                            <w:r w:rsidRPr="00DA4B7D">
                              <w:rPr>
                                <w:rFonts w:cstheme="minorHAnsi"/>
                                <w:sz w:val="16"/>
                                <w:szCs w:val="16"/>
                              </w:rPr>
                              <w:t>©</w:t>
                            </w:r>
                            <w:r>
                              <w:rPr>
                                <w:rFonts w:cstheme="minorHAnsi"/>
                                <w:sz w:val="16"/>
                                <w:szCs w:val="16"/>
                              </w:rPr>
                              <w:t xml:space="preserve"> </w:t>
                            </w:r>
                            <w:r w:rsidRPr="00DA4B7D">
                              <w:rPr>
                                <w:rFonts w:cstheme="minorHAnsi"/>
                                <w:sz w:val="16"/>
                                <w:szCs w:val="16"/>
                              </w:rPr>
                              <w:t>Schweizerisches Nationalmuseum, Zürich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31E83" id="_x0000_t202" coordsize="21600,21600" o:spt="202" path="m,l,21600r21600,l21600,xe">
                <v:stroke joinstyle="miter"/>
                <v:path gradientshapeok="t" o:connecttype="rect"/>
              </v:shapetype>
              <v:shape id="Textfeld 7" o:spid="_x0000_s1027" type="#_x0000_t202" style="position:absolute;left:0;text-align:left;margin-left:-25.5pt;margin-top:111.8pt;width:184.5pt;height: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" filled="f" stroked="f" strokeweight=".5pt">
                <v:textbox inset="0,0,0,0">
                  <w:txbxContent>
                    <w:p w14:paraId="13544C34" w14:textId="26819A3C" w:rsidR="003857B7" w:rsidRDefault="00F00CE3">
                      <w:pPr>
                        <w:rPr>
                          <w:sz w:val="16"/>
                          <w:szCs w:val="16"/>
                        </w:rPr>
                      </w:pPr>
                      <w:r w:rsidRPr="00F00CE3">
                        <w:rPr>
                          <w:b/>
                          <w:bCs/>
                          <w:sz w:val="16"/>
                          <w:szCs w:val="16"/>
                        </w:rPr>
                        <w:t>Himmelsglobus</w:t>
                      </w:r>
                      <w:r w:rsidR="00D9209B">
                        <w:rPr>
                          <w:b/>
                          <w:bCs/>
                          <w:sz w:val="16"/>
                          <w:szCs w:val="16"/>
                        </w:rPr>
                        <w:t xml:space="preserve">, </w:t>
                      </w:r>
                      <w:r w:rsidRPr="00F00CE3">
                        <w:rPr>
                          <w:b/>
                          <w:bCs/>
                          <w:sz w:val="16"/>
                          <w:szCs w:val="16"/>
                        </w:rPr>
                        <w:t xml:space="preserve">Zürich </w:t>
                      </w:r>
                      <w:r w:rsidRPr="00F00CE3">
                        <w:rPr>
                          <w:sz w:val="16"/>
                          <w:szCs w:val="16"/>
                        </w:rPr>
                        <w:br/>
                        <w:t>Jost Bürgi, Kassel, 1594, signiert: «</w:t>
                      </w:r>
                      <w:r w:rsidRPr="00F00CE3">
                        <w:rPr>
                          <w:iCs/>
                          <w:sz w:val="16"/>
                          <w:szCs w:val="16"/>
                        </w:rPr>
                        <w:t xml:space="preserve">JUSTUS BYRGI Fecit </w:t>
                      </w:r>
                      <w:proofErr w:type="spellStart"/>
                      <w:r w:rsidRPr="00F00CE3">
                        <w:rPr>
                          <w:iCs/>
                          <w:sz w:val="16"/>
                          <w:szCs w:val="16"/>
                        </w:rPr>
                        <w:t>Casselis</w:t>
                      </w:r>
                      <w:proofErr w:type="spellEnd"/>
                      <w:r w:rsidRPr="00F00CE3">
                        <w:rPr>
                          <w:iCs/>
                          <w:sz w:val="16"/>
                          <w:szCs w:val="16"/>
                        </w:rPr>
                        <w:t xml:space="preserve"> Anno 1594»</w:t>
                      </w:r>
                      <w:r w:rsidRPr="00F00CE3">
                        <w:rPr>
                          <w:sz w:val="16"/>
                          <w:szCs w:val="16"/>
                        </w:rPr>
                        <w:br/>
                        <w:t>Messing vergoldet, Stahl, Silber</w:t>
                      </w:r>
                    </w:p>
                    <w:p w14:paraId="0E23ED25" w14:textId="5EAF8B05" w:rsidR="00DA4B7D" w:rsidRPr="00DA4B7D" w:rsidRDefault="00DA4B7D">
                      <w:pPr>
                        <w:rPr>
                          <w:sz w:val="16"/>
                          <w:szCs w:val="16"/>
                        </w:rPr>
                      </w:pPr>
                      <w:r w:rsidRPr="00DA4B7D">
                        <w:rPr>
                          <w:rFonts w:cstheme="minorHAnsi"/>
                          <w:sz w:val="16"/>
                          <w:szCs w:val="16"/>
                        </w:rPr>
                        <w:t>©</w:t>
                      </w:r>
                      <w:r>
                        <w:rPr>
                          <w:rFonts w:cstheme="minorHAnsi"/>
                          <w:sz w:val="16"/>
                          <w:szCs w:val="16"/>
                        </w:rPr>
                        <w:t xml:space="preserve"> </w:t>
                      </w:r>
                      <w:r w:rsidRPr="00DA4B7D">
                        <w:rPr>
                          <w:rFonts w:cstheme="minorHAnsi"/>
                          <w:sz w:val="16"/>
                          <w:szCs w:val="16"/>
                        </w:rPr>
                        <w:t>Schweizerisches Nationalmuseum, Zürich</w:t>
                      </w:r>
                    </w:p>
                  </w:txbxContent>
                </v:textbox>
              </v:shape>
            </w:pict>
          </mc:Fallback>
        </mc:AlternateContent>
      </w:r>
      <w:r>
        <w:rPr>
          <w:rFonts w:cstheme="minorHAnsi"/>
          <w:noProof/>
          <w:color w:val="000000" w:themeColor="text1"/>
          <w:sz w:val="48"/>
          <w:szCs w:val="48"/>
        </w:rPr>
        <mc:AlternateContent>
          <mc:Choice Requires="wps">
            <w:drawing>
              <wp:anchor distT="0" distB="0" distL="114300" distR="114300" simplePos="0" relativeHeight="251671552" behindDoc="0" locked="0" layoutInCell="1" allowOverlap="1" wp14:anchorId="3066CCA8" wp14:editId="46F6ACD3">
                <wp:simplePos x="0" y="0"/>
                <wp:positionH relativeFrom="column">
                  <wp:posOffset>-264795</wp:posOffset>
                </wp:positionH>
                <wp:positionV relativeFrom="paragraph">
                  <wp:posOffset>4696671</wp:posOffset>
                </wp:positionV>
                <wp:extent cx="2461895" cy="855133"/>
                <wp:effectExtent l="0" t="0" r="1905" b="8890"/>
                <wp:wrapNone/>
                <wp:docPr id="1108470619" name="Textfeld 7"/>
                <wp:cNvGraphicFramePr/>
                <a:graphic xmlns:a="http://schemas.openxmlformats.org/drawingml/2006/main">
                  <a:graphicData uri="http://schemas.microsoft.com/office/word/2010/wordprocessingShape">
                    <wps:wsp>
                      <wps:cNvSpPr txBox="1"/>
                      <wps:spPr>
                        <a:xfrm>
                          <a:off x="0" y="0"/>
                          <a:ext cx="2461895" cy="855133"/>
                        </a:xfrm>
                        <a:prstGeom prst="rect">
                          <a:avLst/>
                        </a:prstGeom>
                        <a:noFill/>
                        <a:ln w="6350">
                          <a:noFill/>
                        </a:ln>
                      </wps:spPr>
                      <wps:txbx>
                        <w:txbxContent>
                          <w:p w14:paraId="0FD31E83" w14:textId="77777777" w:rsidR="003857B7" w:rsidRPr="003857B7" w:rsidRDefault="003857B7" w:rsidP="003857B7">
                            <w:pPr>
                              <w:rPr>
                                <w:rFonts w:cstheme="minorHAnsi"/>
                                <w:b/>
                                <w:bCs/>
                                <w:sz w:val="16"/>
                                <w:szCs w:val="16"/>
                              </w:rPr>
                            </w:pPr>
                            <w:r w:rsidRPr="003857B7">
                              <w:rPr>
                                <w:rFonts w:cstheme="minorHAnsi"/>
                                <w:b/>
                                <w:bCs/>
                                <w:sz w:val="16"/>
                                <w:szCs w:val="16"/>
                              </w:rPr>
                              <w:t>Porträt Jost Bürgi</w:t>
                            </w:r>
                          </w:p>
                          <w:p w14:paraId="09486F5C" w14:textId="2B1172F6" w:rsidR="003857B7" w:rsidRDefault="003857B7">
                            <w:pPr>
                              <w:rPr>
                                <w:rFonts w:cstheme="minorHAnsi"/>
                                <w:sz w:val="16"/>
                                <w:szCs w:val="16"/>
                              </w:rPr>
                            </w:pPr>
                            <w:r w:rsidRPr="00F00CE3">
                              <w:rPr>
                                <w:rFonts w:cstheme="minorHAnsi"/>
                                <w:sz w:val="16"/>
                                <w:szCs w:val="16"/>
                              </w:rPr>
                              <w:t xml:space="preserve">1619 gezeichnet von Ägidius </w:t>
                            </w:r>
                            <w:proofErr w:type="spellStart"/>
                            <w:r w:rsidRPr="00F00CE3">
                              <w:rPr>
                                <w:rFonts w:cstheme="minorHAnsi"/>
                                <w:sz w:val="16"/>
                                <w:szCs w:val="16"/>
                              </w:rPr>
                              <w:t>Sadeler</w:t>
                            </w:r>
                            <w:proofErr w:type="spellEnd"/>
                            <w:r w:rsidRPr="00F00CE3">
                              <w:rPr>
                                <w:rFonts w:cstheme="minorHAnsi"/>
                                <w:sz w:val="16"/>
                                <w:szCs w:val="16"/>
                              </w:rPr>
                              <w:t xml:space="preserve">. Die Umrahmung von Anton </w:t>
                            </w:r>
                            <w:proofErr w:type="spellStart"/>
                            <w:r w:rsidRPr="00F00CE3">
                              <w:rPr>
                                <w:rFonts w:cstheme="minorHAnsi"/>
                                <w:sz w:val="16"/>
                                <w:szCs w:val="16"/>
                              </w:rPr>
                              <w:t>Eisenhoit</w:t>
                            </w:r>
                            <w:proofErr w:type="spellEnd"/>
                            <w:r w:rsidRPr="00F00CE3">
                              <w:rPr>
                                <w:rFonts w:cstheme="minorHAnsi"/>
                                <w:sz w:val="16"/>
                                <w:szCs w:val="16"/>
                              </w:rPr>
                              <w:t xml:space="preserve">, 1590/92 gestochen, zeigt die vielfältigen Anwendungen des von Bürgi entwickelten </w:t>
                            </w:r>
                            <w:proofErr w:type="spellStart"/>
                            <w:r w:rsidRPr="00F00CE3">
                              <w:rPr>
                                <w:rFonts w:cstheme="minorHAnsi"/>
                                <w:sz w:val="16"/>
                                <w:szCs w:val="16"/>
                              </w:rPr>
                              <w:t>Triangularinstruments</w:t>
                            </w:r>
                            <w:proofErr w:type="spellEnd"/>
                          </w:p>
                          <w:p w14:paraId="1908EF85" w14:textId="06D988BA" w:rsidR="00DA4B7D" w:rsidRPr="00DA4B7D" w:rsidRDefault="00DA4B7D">
                            <w:pPr>
                              <w:rPr>
                                <w:rFonts w:cstheme="minorHAnsi"/>
                                <w:b/>
                                <w:bCs/>
                                <w:sz w:val="16"/>
                                <w:szCs w:val="16"/>
                              </w:rPr>
                            </w:pPr>
                            <w:r w:rsidRPr="00DA4B7D">
                              <w:rPr>
                                <w:rFonts w:cstheme="minorHAnsi"/>
                                <w:sz w:val="16"/>
                                <w:szCs w:val="16"/>
                              </w:rPr>
                              <w:t>© ETH Zürich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66CCA8" id="_x0000_s1028" type="#_x0000_t202" style="position:absolute;left:0;text-align:left;margin-left:-20.85pt;margin-top:369.8pt;width:193.85pt;height:67.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" filled="f" stroked="f" strokeweight=".5pt">
                <v:textbox inset="0,0,0,0">
                  <w:txbxContent>
                    <w:p w14:paraId="0FD31E83" w14:textId="77777777" w:rsidR="003857B7" w:rsidRPr="003857B7" w:rsidRDefault="003857B7" w:rsidP="003857B7">
                      <w:pPr>
                        <w:rPr>
                          <w:rFonts w:cstheme="minorHAnsi"/>
                          <w:b/>
                          <w:bCs/>
                          <w:sz w:val="16"/>
                          <w:szCs w:val="16"/>
                        </w:rPr>
                      </w:pPr>
                      <w:r w:rsidRPr="003857B7">
                        <w:rPr>
                          <w:rFonts w:cstheme="minorHAnsi"/>
                          <w:b/>
                          <w:bCs/>
                          <w:sz w:val="16"/>
                          <w:szCs w:val="16"/>
                        </w:rPr>
                        <w:t>Porträt Jost Bürgi</w:t>
                      </w:r>
                    </w:p>
                    <w:p w14:paraId="09486F5C" w14:textId="2B1172F6" w:rsidR="003857B7" w:rsidRDefault="003857B7">
                      <w:pPr>
                        <w:rPr>
                          <w:rFonts w:cstheme="minorHAnsi"/>
                          <w:sz w:val="16"/>
                          <w:szCs w:val="16"/>
                        </w:rPr>
                      </w:pPr>
                      <w:r w:rsidRPr="00F00CE3">
                        <w:rPr>
                          <w:rFonts w:cstheme="minorHAnsi"/>
                          <w:sz w:val="16"/>
                          <w:szCs w:val="16"/>
                        </w:rPr>
                        <w:t xml:space="preserve">1619 gezeichnet von Ägidius </w:t>
                      </w:r>
                      <w:proofErr w:type="spellStart"/>
                      <w:r w:rsidRPr="00F00CE3">
                        <w:rPr>
                          <w:rFonts w:cstheme="minorHAnsi"/>
                          <w:sz w:val="16"/>
                          <w:szCs w:val="16"/>
                        </w:rPr>
                        <w:t>Sadeler</w:t>
                      </w:r>
                      <w:proofErr w:type="spellEnd"/>
                      <w:r w:rsidRPr="00F00CE3">
                        <w:rPr>
                          <w:rFonts w:cstheme="minorHAnsi"/>
                          <w:sz w:val="16"/>
                          <w:szCs w:val="16"/>
                        </w:rPr>
                        <w:t xml:space="preserve">. Die Umrahmung von Anton </w:t>
                      </w:r>
                      <w:proofErr w:type="spellStart"/>
                      <w:r w:rsidRPr="00F00CE3">
                        <w:rPr>
                          <w:rFonts w:cstheme="minorHAnsi"/>
                          <w:sz w:val="16"/>
                          <w:szCs w:val="16"/>
                        </w:rPr>
                        <w:t>Eisenhoit</w:t>
                      </w:r>
                      <w:proofErr w:type="spellEnd"/>
                      <w:r w:rsidRPr="00F00CE3">
                        <w:rPr>
                          <w:rFonts w:cstheme="minorHAnsi"/>
                          <w:sz w:val="16"/>
                          <w:szCs w:val="16"/>
                        </w:rPr>
                        <w:t xml:space="preserve">, 1590/92 gestochen, zeigt die vielfältigen Anwendungen des von Bürgi entwickelten </w:t>
                      </w:r>
                      <w:proofErr w:type="spellStart"/>
                      <w:r w:rsidRPr="00F00CE3">
                        <w:rPr>
                          <w:rFonts w:cstheme="minorHAnsi"/>
                          <w:sz w:val="16"/>
                          <w:szCs w:val="16"/>
                        </w:rPr>
                        <w:t>Triangularinstruments</w:t>
                      </w:r>
                      <w:proofErr w:type="spellEnd"/>
                    </w:p>
                    <w:p w14:paraId="1908EF85" w14:textId="06D988BA" w:rsidR="00DA4B7D" w:rsidRPr="00DA4B7D" w:rsidRDefault="00DA4B7D">
                      <w:pPr>
                        <w:rPr>
                          <w:rFonts w:cstheme="minorHAnsi"/>
                          <w:b/>
                          <w:bCs/>
                          <w:sz w:val="16"/>
                          <w:szCs w:val="16"/>
                        </w:rPr>
                      </w:pPr>
                      <w:r w:rsidRPr="00DA4B7D">
                        <w:rPr>
                          <w:rFonts w:cstheme="minorHAnsi"/>
                          <w:sz w:val="16"/>
                          <w:szCs w:val="16"/>
                        </w:rPr>
                        <w:t>© ETH Zürich</w:t>
                      </w:r>
                    </w:p>
                  </w:txbxContent>
                </v:textbox>
              </v:shape>
            </w:pict>
          </mc:Fallback>
        </mc:AlternateContent>
      </w:r>
      <w:r>
        <w:rPr>
          <w:rFonts w:cstheme="minorHAnsi"/>
          <w:noProof/>
          <w:color w:val="000000" w:themeColor="text1"/>
          <w:sz w:val="48"/>
          <w:szCs w:val="48"/>
        </w:rPr>
        <mc:AlternateContent>
          <mc:Choice Requires="wps">
            <w:drawing>
              <wp:anchor distT="0" distB="0" distL="114300" distR="114300" simplePos="0" relativeHeight="251675648" behindDoc="0" locked="0" layoutInCell="1" allowOverlap="1" wp14:anchorId="113A9E61" wp14:editId="5592E97E">
                <wp:simplePos x="0" y="0"/>
                <wp:positionH relativeFrom="column">
                  <wp:posOffset>2893272</wp:posOffset>
                </wp:positionH>
                <wp:positionV relativeFrom="paragraph">
                  <wp:posOffset>4696672</wp:posOffset>
                </wp:positionV>
                <wp:extent cx="2461895" cy="736600"/>
                <wp:effectExtent l="0" t="0" r="1905" b="0"/>
                <wp:wrapNone/>
                <wp:docPr id="2083094424" name="Textfeld 7"/>
                <wp:cNvGraphicFramePr/>
                <a:graphic xmlns:a="http://schemas.openxmlformats.org/drawingml/2006/main">
                  <a:graphicData uri="http://schemas.microsoft.com/office/word/2010/wordprocessingShape">
                    <wps:wsp>
                      <wps:cNvSpPr txBox="1"/>
                      <wps:spPr>
                        <a:xfrm>
                          <a:off x="0" y="0"/>
                          <a:ext cx="2461895" cy="736600"/>
                        </a:xfrm>
                        <a:prstGeom prst="rect">
                          <a:avLst/>
                        </a:prstGeom>
                        <a:noFill/>
                        <a:ln w="6350">
                          <a:noFill/>
                        </a:ln>
                      </wps:spPr>
                      <wps:txbx>
                        <w:txbxContent>
                          <w:p w14:paraId="15AE9BBB" w14:textId="4F1BDD34" w:rsidR="003857B7" w:rsidRDefault="003857B7">
                            <w:pPr>
                              <w:rPr>
                                <w:sz w:val="16"/>
                                <w:szCs w:val="16"/>
                              </w:rPr>
                            </w:pPr>
                            <w:r w:rsidRPr="003857B7">
                              <w:rPr>
                                <w:b/>
                                <w:bCs/>
                                <w:sz w:val="16"/>
                                <w:szCs w:val="16"/>
                              </w:rPr>
                              <w:t xml:space="preserve">Experimentieruhr 2 mit Kreuzschlaghemmung und </w:t>
                            </w:r>
                            <w:r>
                              <w:rPr>
                                <w:b/>
                                <w:bCs/>
                                <w:sz w:val="16"/>
                                <w:szCs w:val="16"/>
                              </w:rPr>
                              <w:br/>
                            </w:r>
                            <w:r w:rsidRPr="003857B7">
                              <w:rPr>
                                <w:b/>
                                <w:bCs/>
                                <w:sz w:val="16"/>
                                <w:szCs w:val="16"/>
                              </w:rPr>
                              <w:t>Feder-</w:t>
                            </w:r>
                            <w:proofErr w:type="spellStart"/>
                            <w:r w:rsidRPr="003857B7">
                              <w:rPr>
                                <w:b/>
                                <w:bCs/>
                                <w:sz w:val="16"/>
                                <w:szCs w:val="16"/>
                              </w:rPr>
                              <w:t>Remontoir</w:t>
                            </w:r>
                            <w:proofErr w:type="spellEnd"/>
                            <w:r w:rsidRPr="003857B7">
                              <w:rPr>
                                <w:b/>
                                <w:bCs/>
                                <w:sz w:val="16"/>
                                <w:szCs w:val="16"/>
                              </w:rPr>
                              <w:br/>
                            </w:r>
                            <w:r w:rsidRPr="00F00CE3">
                              <w:rPr>
                                <w:sz w:val="16"/>
                                <w:szCs w:val="16"/>
                              </w:rPr>
                              <w:t>Jost Bürgi zugeschrieben, vor 1590 (und nach 1579)</w:t>
                            </w:r>
                            <w:r w:rsidRPr="00F00CE3">
                              <w:rPr>
                                <w:sz w:val="16"/>
                                <w:szCs w:val="16"/>
                              </w:rPr>
                              <w:br/>
                              <w:t>Holz, Messing, Eisen, Glas, Darmsaite</w:t>
                            </w:r>
                          </w:p>
                          <w:p w14:paraId="05214672" w14:textId="45B10A50" w:rsidR="00DA4B7D" w:rsidRPr="00CB2CE3" w:rsidRDefault="00DA4B7D" w:rsidP="00DA4B7D">
                            <w:pPr>
                              <w:rPr>
                                <w:rFonts w:cstheme="minorHAnsi"/>
                                <w:color w:val="000000" w:themeColor="text1"/>
                                <w:sz w:val="16"/>
                                <w:szCs w:val="16"/>
                              </w:rPr>
                            </w:pPr>
                            <w:r w:rsidRPr="00CB2CE3">
                              <w:rPr>
                                <w:rFonts w:cstheme="minorHAnsi"/>
                                <w:color w:val="000000" w:themeColor="text1"/>
                                <w:sz w:val="16"/>
                                <w:szCs w:val="16"/>
                              </w:rPr>
                              <w:t xml:space="preserve">© </w:t>
                            </w:r>
                            <w:r w:rsidR="00CB2CE3" w:rsidRPr="00CB2CE3">
                              <w:rPr>
                                <w:rFonts w:cstheme="minorHAnsi"/>
                                <w:sz w:val="16"/>
                                <w:szCs w:val="16"/>
                              </w:rPr>
                              <w:t>Museumslandschaft Hessen Kassel</w:t>
                            </w:r>
                          </w:p>
                          <w:p w14:paraId="6F5759EA" w14:textId="77777777" w:rsidR="00DA4B7D" w:rsidRPr="003857B7" w:rsidRDefault="00DA4B7D">
                            <w:pPr>
                              <w:rPr>
                                <w:rFonts w:cstheme="minorHAnsi"/>
                                <w:b/>
                                <w:bCs/>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3A9E61" id="_x0000_s1029" type="#_x0000_t202" style="position:absolute;left:0;text-align:left;margin-left:227.8pt;margin-top:369.8pt;width:193.85pt;height:5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" filled="f" stroked="f" strokeweight=".5pt">
                <v:textbox inset="0,0,0,0">
                  <w:txbxContent>
                    <w:p w14:paraId="15AE9BBB" w14:textId="4F1BDD34" w:rsidR="003857B7" w:rsidRDefault="003857B7">
                      <w:pPr>
                        <w:rPr>
                          <w:sz w:val="16"/>
                          <w:szCs w:val="16"/>
                        </w:rPr>
                      </w:pPr>
                      <w:r w:rsidRPr="003857B7">
                        <w:rPr>
                          <w:b/>
                          <w:bCs/>
                          <w:sz w:val="16"/>
                          <w:szCs w:val="16"/>
                        </w:rPr>
                        <w:t xml:space="preserve">Experimentieruhr 2 mit Kreuzschlaghemmung und </w:t>
                      </w:r>
                      <w:r>
                        <w:rPr>
                          <w:b/>
                          <w:bCs/>
                          <w:sz w:val="16"/>
                          <w:szCs w:val="16"/>
                        </w:rPr>
                        <w:br/>
                      </w:r>
                      <w:r w:rsidRPr="003857B7">
                        <w:rPr>
                          <w:b/>
                          <w:bCs/>
                          <w:sz w:val="16"/>
                          <w:szCs w:val="16"/>
                        </w:rPr>
                        <w:t>Feder-</w:t>
                      </w:r>
                      <w:proofErr w:type="spellStart"/>
                      <w:r w:rsidRPr="003857B7">
                        <w:rPr>
                          <w:b/>
                          <w:bCs/>
                          <w:sz w:val="16"/>
                          <w:szCs w:val="16"/>
                        </w:rPr>
                        <w:t>Remontoir</w:t>
                      </w:r>
                      <w:proofErr w:type="spellEnd"/>
                      <w:r w:rsidRPr="003857B7">
                        <w:rPr>
                          <w:b/>
                          <w:bCs/>
                          <w:sz w:val="16"/>
                          <w:szCs w:val="16"/>
                        </w:rPr>
                        <w:br/>
                      </w:r>
                      <w:r w:rsidRPr="00F00CE3">
                        <w:rPr>
                          <w:sz w:val="16"/>
                          <w:szCs w:val="16"/>
                        </w:rPr>
                        <w:t>Jost Bürgi zugeschrieben, vor 1590 (und nach 1579)</w:t>
                      </w:r>
                      <w:r w:rsidRPr="00F00CE3">
                        <w:rPr>
                          <w:sz w:val="16"/>
                          <w:szCs w:val="16"/>
                        </w:rPr>
                        <w:br/>
                        <w:t>Holz, Messing, Eisen, Glas, Darmsaite</w:t>
                      </w:r>
                    </w:p>
                    <w:p w14:paraId="05214672" w14:textId="45B10A50" w:rsidR="00DA4B7D" w:rsidRPr="00CB2CE3" w:rsidRDefault="00DA4B7D" w:rsidP="00DA4B7D">
                      <w:pPr>
                        <w:rPr>
                          <w:rFonts w:cstheme="minorHAnsi"/>
                          <w:color w:val="000000" w:themeColor="text1"/>
                          <w:sz w:val="16"/>
                          <w:szCs w:val="16"/>
                        </w:rPr>
                      </w:pPr>
                      <w:r w:rsidRPr="00CB2CE3">
                        <w:rPr>
                          <w:rFonts w:cstheme="minorHAnsi"/>
                          <w:color w:val="000000" w:themeColor="text1"/>
                          <w:sz w:val="16"/>
                          <w:szCs w:val="16"/>
                        </w:rPr>
                        <w:t xml:space="preserve">© </w:t>
                      </w:r>
                      <w:r w:rsidR="00CB2CE3" w:rsidRPr="00CB2CE3">
                        <w:rPr>
                          <w:rFonts w:cstheme="minorHAnsi"/>
                          <w:sz w:val="16"/>
                          <w:szCs w:val="16"/>
                        </w:rPr>
                        <w:t>Museumslandschaft Hessen Kassel</w:t>
                      </w:r>
                    </w:p>
                    <w:p w14:paraId="6F5759EA" w14:textId="77777777" w:rsidR="00DA4B7D" w:rsidRPr="003857B7" w:rsidRDefault="00DA4B7D">
                      <w:pPr>
                        <w:rPr>
                          <w:rFonts w:cstheme="minorHAnsi"/>
                          <w:b/>
                          <w:bCs/>
                          <w:sz w:val="16"/>
                          <w:szCs w:val="16"/>
                        </w:rPr>
                      </w:pPr>
                    </w:p>
                  </w:txbxContent>
                </v:textbox>
              </v:shape>
            </w:pict>
          </mc:Fallback>
        </mc:AlternateContent>
      </w:r>
      <w:r w:rsidR="00D9209B">
        <w:rPr>
          <w:rFonts w:cstheme="minorHAnsi"/>
          <w:noProof/>
          <w:color w:val="000000" w:themeColor="text1"/>
          <w:sz w:val="48"/>
          <w:szCs w:val="48"/>
        </w:rPr>
        <mc:AlternateContent>
          <mc:Choice Requires="wps">
            <w:drawing>
              <wp:anchor distT="0" distB="0" distL="114300" distR="114300" simplePos="0" relativeHeight="251673600" behindDoc="0" locked="0" layoutInCell="1" allowOverlap="1" wp14:anchorId="644525DE" wp14:editId="2C32B743">
                <wp:simplePos x="0" y="0"/>
                <wp:positionH relativeFrom="column">
                  <wp:posOffset>2850938</wp:posOffset>
                </wp:positionH>
                <wp:positionV relativeFrom="paragraph">
                  <wp:posOffset>7947871</wp:posOffset>
                </wp:positionV>
                <wp:extent cx="2461895" cy="804333"/>
                <wp:effectExtent l="0" t="0" r="1905" b="8890"/>
                <wp:wrapNone/>
                <wp:docPr id="1284532692" name="Textfeld 7"/>
                <wp:cNvGraphicFramePr/>
                <a:graphic xmlns:a="http://schemas.openxmlformats.org/drawingml/2006/main">
                  <a:graphicData uri="http://schemas.microsoft.com/office/word/2010/wordprocessingShape">
                    <wps:wsp>
                      <wps:cNvSpPr txBox="1"/>
                      <wps:spPr>
                        <a:xfrm>
                          <a:off x="0" y="0"/>
                          <a:ext cx="2461895" cy="804333"/>
                        </a:xfrm>
                        <a:prstGeom prst="rect">
                          <a:avLst/>
                        </a:prstGeom>
                        <a:noFill/>
                        <a:ln w="6350">
                          <a:noFill/>
                        </a:ln>
                      </wps:spPr>
                      <wps:txbx>
                        <w:txbxContent>
                          <w:p w14:paraId="25A588BC" w14:textId="77777777" w:rsidR="00F00CE3" w:rsidRDefault="003857B7">
                            <w:pPr>
                              <w:rPr>
                                <w:rFonts w:cstheme="minorHAnsi"/>
                                <w:b/>
                                <w:bCs/>
                                <w:color w:val="211D1E"/>
                                <w:sz w:val="16"/>
                                <w:szCs w:val="16"/>
                              </w:rPr>
                            </w:pPr>
                            <w:r w:rsidRPr="003857B7">
                              <w:rPr>
                                <w:rFonts w:cstheme="minorHAnsi"/>
                                <w:b/>
                                <w:bCs/>
                                <w:color w:val="211D1E"/>
                                <w:sz w:val="16"/>
                                <w:szCs w:val="16"/>
                              </w:rPr>
                              <w:t>Lichtensteig von Westen, 1820</w:t>
                            </w:r>
                          </w:p>
                          <w:p w14:paraId="32BDA7BB" w14:textId="30D86CE1" w:rsidR="00D9209B" w:rsidRDefault="00D9209B">
                            <w:pPr>
                              <w:rPr>
                                <w:rFonts w:cstheme="minorHAnsi"/>
                                <w:color w:val="211D1E"/>
                                <w:sz w:val="16"/>
                                <w:szCs w:val="16"/>
                              </w:rPr>
                            </w:pPr>
                            <w:proofErr w:type="spellStart"/>
                            <w:r w:rsidRPr="00F00CE3">
                              <w:rPr>
                                <w:rFonts w:cstheme="minorHAnsi"/>
                                <w:color w:val="211D1E"/>
                                <w:sz w:val="16"/>
                                <w:szCs w:val="16"/>
                              </w:rPr>
                              <w:t>Gouachemalerei</w:t>
                            </w:r>
                            <w:proofErr w:type="spellEnd"/>
                          </w:p>
                          <w:p w14:paraId="62C25EB4" w14:textId="59D3F07C" w:rsidR="003857B7" w:rsidRDefault="003857B7">
                            <w:pPr>
                              <w:rPr>
                                <w:rFonts w:cstheme="minorHAnsi"/>
                                <w:color w:val="211D1E"/>
                                <w:sz w:val="16"/>
                                <w:szCs w:val="16"/>
                              </w:rPr>
                            </w:pPr>
                            <w:r w:rsidRPr="00F00CE3">
                              <w:rPr>
                                <w:rFonts w:cstheme="minorHAnsi"/>
                                <w:color w:val="211D1E"/>
                                <w:sz w:val="16"/>
                                <w:szCs w:val="16"/>
                              </w:rPr>
                              <w:t>Am Ausfluss des Lederbachs</w:t>
                            </w:r>
                            <w:r w:rsidR="00D9209B">
                              <w:rPr>
                                <w:rFonts w:cstheme="minorHAnsi"/>
                                <w:color w:val="211D1E"/>
                                <w:sz w:val="16"/>
                                <w:szCs w:val="16"/>
                              </w:rPr>
                              <w:t xml:space="preserve"> </w:t>
                            </w:r>
                            <w:r w:rsidRPr="00F00CE3">
                              <w:rPr>
                                <w:rFonts w:cstheme="minorHAnsi"/>
                                <w:color w:val="211D1E"/>
                                <w:sz w:val="16"/>
                                <w:szCs w:val="16"/>
                              </w:rPr>
                              <w:t>in die Thur ist die Mühle sichtbar, die von Jost Bürgis Vorfahren</w:t>
                            </w:r>
                            <w:r w:rsidR="00D9209B">
                              <w:rPr>
                                <w:rFonts w:cstheme="minorHAnsi"/>
                                <w:color w:val="211D1E"/>
                                <w:sz w:val="16"/>
                                <w:szCs w:val="16"/>
                              </w:rPr>
                              <w:t xml:space="preserve"> </w:t>
                            </w:r>
                            <w:r w:rsidRPr="00F00CE3">
                              <w:rPr>
                                <w:rFonts w:cstheme="minorHAnsi"/>
                                <w:color w:val="211D1E"/>
                                <w:sz w:val="16"/>
                                <w:szCs w:val="16"/>
                              </w:rPr>
                              <w:t>in der zweiten Hälfte des 15. Jahrhunderts betrieben wurde.</w:t>
                            </w:r>
                          </w:p>
                          <w:p w14:paraId="04A5AC7E" w14:textId="2EEBAC55" w:rsidR="00DA4B7D" w:rsidRPr="00DA4B7D" w:rsidRDefault="00DA4B7D">
                            <w:pPr>
                              <w:rPr>
                                <w:rFonts w:cstheme="minorHAnsi"/>
                                <w:color w:val="000000" w:themeColor="text1"/>
                                <w:sz w:val="16"/>
                                <w:szCs w:val="16"/>
                              </w:rPr>
                            </w:pPr>
                            <w:r w:rsidRPr="00DA4B7D">
                              <w:rPr>
                                <w:rFonts w:cstheme="minorHAnsi"/>
                                <w:color w:val="000000" w:themeColor="text1"/>
                                <w:sz w:val="16"/>
                                <w:szCs w:val="16"/>
                              </w:rPr>
                              <w:t xml:space="preserve">© </w:t>
                            </w:r>
                            <w:r w:rsidRPr="00DA4B7D">
                              <w:rPr>
                                <w:rFonts w:cstheme="minorHAnsi"/>
                                <w:sz w:val="16"/>
                                <w:szCs w:val="16"/>
                              </w:rPr>
                              <w:t>Toggenburger Museum Lichtensteig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4525DE" id="_x0000_s1030" type="#_x0000_t202" style="position:absolute;left:0;text-align:left;margin-left:224.5pt;margin-top:625.8pt;width:193.85pt;height:63.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" filled="f" stroked="f" strokeweight=".5pt">
                <v:textbox inset="0,0,0,0">
                  <w:txbxContent>
                    <w:p w14:paraId="25A588BC" w14:textId="77777777" w:rsidR="00F00CE3" w:rsidRDefault="003857B7">
                      <w:pPr>
                        <w:rPr>
                          <w:rFonts w:cstheme="minorHAnsi"/>
                          <w:b/>
                          <w:bCs/>
                          <w:color w:val="211D1E"/>
                          <w:sz w:val="16"/>
                          <w:szCs w:val="16"/>
                        </w:rPr>
                      </w:pPr>
                      <w:r w:rsidRPr="003857B7">
                        <w:rPr>
                          <w:rFonts w:cstheme="minorHAnsi"/>
                          <w:b/>
                          <w:bCs/>
                          <w:color w:val="211D1E"/>
                          <w:sz w:val="16"/>
                          <w:szCs w:val="16"/>
                        </w:rPr>
                        <w:t>Lichtensteig von Westen, 1820</w:t>
                      </w:r>
                    </w:p>
                    <w:p w14:paraId="32BDA7BB" w14:textId="30D86CE1" w:rsidR="00D9209B" w:rsidRDefault="00D9209B">
                      <w:pPr>
                        <w:rPr>
                          <w:rFonts w:cstheme="minorHAnsi"/>
                          <w:color w:val="211D1E"/>
                          <w:sz w:val="16"/>
                          <w:szCs w:val="16"/>
                        </w:rPr>
                      </w:pPr>
                      <w:proofErr w:type="spellStart"/>
                      <w:r w:rsidRPr="00F00CE3">
                        <w:rPr>
                          <w:rFonts w:cstheme="minorHAnsi"/>
                          <w:color w:val="211D1E"/>
                          <w:sz w:val="16"/>
                          <w:szCs w:val="16"/>
                        </w:rPr>
                        <w:t>Gouachemalerei</w:t>
                      </w:r>
                      <w:proofErr w:type="spellEnd"/>
                    </w:p>
                    <w:p w14:paraId="62C25EB4" w14:textId="59D3F07C" w:rsidR="003857B7" w:rsidRDefault="003857B7">
                      <w:pPr>
                        <w:rPr>
                          <w:rFonts w:cstheme="minorHAnsi"/>
                          <w:color w:val="211D1E"/>
                          <w:sz w:val="16"/>
                          <w:szCs w:val="16"/>
                        </w:rPr>
                      </w:pPr>
                      <w:r w:rsidRPr="00F00CE3">
                        <w:rPr>
                          <w:rFonts w:cstheme="minorHAnsi"/>
                          <w:color w:val="211D1E"/>
                          <w:sz w:val="16"/>
                          <w:szCs w:val="16"/>
                        </w:rPr>
                        <w:t>Am Ausfluss des Lederbachs</w:t>
                      </w:r>
                      <w:r w:rsidR="00D9209B">
                        <w:rPr>
                          <w:rFonts w:cstheme="minorHAnsi"/>
                          <w:color w:val="211D1E"/>
                          <w:sz w:val="16"/>
                          <w:szCs w:val="16"/>
                        </w:rPr>
                        <w:t xml:space="preserve"> </w:t>
                      </w:r>
                      <w:r w:rsidRPr="00F00CE3">
                        <w:rPr>
                          <w:rFonts w:cstheme="minorHAnsi"/>
                          <w:color w:val="211D1E"/>
                          <w:sz w:val="16"/>
                          <w:szCs w:val="16"/>
                        </w:rPr>
                        <w:t>in die Thur ist die Mühle sichtbar, die von Jost Bürgis Vorfahren</w:t>
                      </w:r>
                      <w:r w:rsidR="00D9209B">
                        <w:rPr>
                          <w:rFonts w:cstheme="minorHAnsi"/>
                          <w:color w:val="211D1E"/>
                          <w:sz w:val="16"/>
                          <w:szCs w:val="16"/>
                        </w:rPr>
                        <w:t xml:space="preserve"> </w:t>
                      </w:r>
                      <w:r w:rsidRPr="00F00CE3">
                        <w:rPr>
                          <w:rFonts w:cstheme="minorHAnsi"/>
                          <w:color w:val="211D1E"/>
                          <w:sz w:val="16"/>
                          <w:szCs w:val="16"/>
                        </w:rPr>
                        <w:t>in der zweiten Hälfte des 15. Jahrhunderts betrieben wurde.</w:t>
                      </w:r>
                    </w:p>
                    <w:p w14:paraId="04A5AC7E" w14:textId="2EEBAC55" w:rsidR="00DA4B7D" w:rsidRPr="00DA4B7D" w:rsidRDefault="00DA4B7D">
                      <w:pPr>
                        <w:rPr>
                          <w:rFonts w:cstheme="minorHAnsi"/>
                          <w:color w:val="000000" w:themeColor="text1"/>
                          <w:sz w:val="16"/>
                          <w:szCs w:val="16"/>
                        </w:rPr>
                      </w:pPr>
                      <w:r w:rsidRPr="00DA4B7D">
                        <w:rPr>
                          <w:rFonts w:cstheme="minorHAnsi"/>
                          <w:color w:val="000000" w:themeColor="text1"/>
                          <w:sz w:val="16"/>
                          <w:szCs w:val="16"/>
                        </w:rPr>
                        <w:t xml:space="preserve">© </w:t>
                      </w:r>
                      <w:r w:rsidRPr="00DA4B7D">
                        <w:rPr>
                          <w:rFonts w:cstheme="minorHAnsi"/>
                          <w:sz w:val="16"/>
                          <w:szCs w:val="16"/>
                        </w:rPr>
                        <w:t>Toggenburger Museum Lichtensteig</w:t>
                      </w:r>
                    </w:p>
                  </w:txbxContent>
                </v:textbox>
              </v:shape>
            </w:pict>
          </mc:Fallback>
        </mc:AlternateContent>
      </w:r>
      <w:r w:rsidR="00145A22">
        <w:rPr>
          <w:rFonts w:cstheme="minorHAnsi"/>
          <w:noProof/>
          <w:color w:val="000000" w:themeColor="text1"/>
          <w:sz w:val="48"/>
          <w:szCs w:val="48"/>
        </w:rPr>
        <mc:AlternateContent>
          <mc:Choice Requires="wps">
            <w:drawing>
              <wp:anchor distT="0" distB="0" distL="114300" distR="114300" simplePos="0" relativeHeight="251683840" behindDoc="0" locked="0" layoutInCell="1" allowOverlap="1" wp14:anchorId="01C4956A" wp14:editId="71AD1975">
                <wp:simplePos x="0" y="0"/>
                <wp:positionH relativeFrom="column">
                  <wp:posOffset>1117388</wp:posOffset>
                </wp:positionH>
                <wp:positionV relativeFrom="paragraph">
                  <wp:posOffset>-1464945</wp:posOffset>
                </wp:positionV>
                <wp:extent cx="1600200" cy="262255"/>
                <wp:effectExtent l="0" t="0" r="0" b="4445"/>
                <wp:wrapNone/>
                <wp:docPr id="465288557" name="Textfeld 7"/>
                <wp:cNvGraphicFramePr/>
                <a:graphic xmlns:a="http://schemas.openxmlformats.org/drawingml/2006/main">
                  <a:graphicData uri="http://schemas.microsoft.com/office/word/2010/wordprocessingShape">
                    <wps:wsp>
                      <wps:cNvSpPr txBox="1"/>
                      <wps:spPr>
                        <a:xfrm>
                          <a:off x="0" y="0"/>
                          <a:ext cx="1600200" cy="262255"/>
                        </a:xfrm>
                        <a:prstGeom prst="rect">
                          <a:avLst/>
                        </a:prstGeom>
                        <a:noFill/>
                        <a:ln w="6350">
                          <a:noFill/>
                        </a:ln>
                      </wps:spPr>
                      <wps:txbx>
                        <w:txbxContent>
                          <w:p w14:paraId="626FABD0" w14:textId="22A6C576" w:rsidR="00145A22" w:rsidRPr="00CC3768" w:rsidRDefault="00000000">
                            <w:pPr>
                              <w:rPr>
                                <w:color w:val="1F3864" w:themeColor="accent1" w:themeShade="80"/>
                                <w:sz w:val="22"/>
                                <w:szCs w:val="22"/>
                              </w:rPr>
                            </w:pPr>
                            <w:hyperlink r:id="rId11" w:history="1">
                              <w:r w:rsidR="00CC3768">
                                <w:rPr>
                                  <w:rStyle w:val="Hyperlink"/>
                                  <w:color w:val="1F3864" w:themeColor="accent1" w:themeShade="80"/>
                                  <w:sz w:val="22"/>
                                  <w:szCs w:val="22"/>
                                </w:rPr>
                                <w:t>Bilderdownload</w:t>
                              </w:r>
                              <w:r w:rsidR="00145A22" w:rsidRPr="00CC3768">
                                <w:rPr>
                                  <w:rStyle w:val="Hyperlink"/>
                                  <w:color w:val="1F3864" w:themeColor="accent1" w:themeShade="80"/>
                                  <w:sz w:val="22"/>
                                  <w:szCs w:val="22"/>
                                </w:rPr>
                                <w:t xml:space="preserve"> / Copyright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4956A" id="_x0000_s1030" type="#_x0000_t202" style="position:absolute;left:0;text-align:left;margin-left:88pt;margin-top:-115.35pt;width:126pt;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" filled="f" stroked="f" strokeweight=".5pt">
                <v:textbox inset="0,0,0,0">
                  <w:txbxContent>
                    <w:p w14:paraId="626FABD0" w14:textId="22A6C576" w:rsidR="00145A22" w:rsidRPr="00CC3768" w:rsidRDefault="00000000">
                      <w:pPr>
                        <w:rPr>
                          <w:color w:val="1F3864" w:themeColor="accent1" w:themeShade="80"/>
                          <w:sz w:val="22"/>
                          <w:szCs w:val="22"/>
                        </w:rPr>
                      </w:pPr>
                      <w:hyperlink r:id="rId12" w:history="1">
                        <w:r w:rsidR="00CC3768">
                          <w:rPr>
                            <w:rStyle w:val="Hyperlink"/>
                            <w:color w:val="1F3864" w:themeColor="accent1" w:themeShade="80"/>
                            <w:sz w:val="22"/>
                            <w:szCs w:val="22"/>
                          </w:rPr>
                          <w:t>Bilderdownload</w:t>
                        </w:r>
                        <w:r w:rsidR="00145A22" w:rsidRPr="00CC3768">
                          <w:rPr>
                            <w:rStyle w:val="Hyperlink"/>
                            <w:color w:val="1F3864" w:themeColor="accent1" w:themeShade="80"/>
                            <w:sz w:val="22"/>
                            <w:szCs w:val="22"/>
                          </w:rPr>
                          <w:t xml:space="preserve"> / Copyright</w:t>
                        </w:r>
                      </w:hyperlink>
                    </w:p>
                  </w:txbxContent>
                </v:textbox>
              </v:shape>
            </w:pict>
          </mc:Fallback>
        </mc:AlternateContent>
      </w:r>
      <w:r w:rsidR="00145A22">
        <w:rPr>
          <w:rFonts w:cstheme="minorHAnsi"/>
          <w:noProof/>
          <w:color w:val="000000" w:themeColor="text1"/>
        </w:rPr>
        <mc:AlternateContent>
          <mc:Choice Requires="wps">
            <w:drawing>
              <wp:anchor distT="0" distB="0" distL="114300" distR="114300" simplePos="0" relativeHeight="251664384" behindDoc="0" locked="0" layoutInCell="1" allowOverlap="1" wp14:anchorId="76346D8D" wp14:editId="09C6507D">
                <wp:simplePos x="0" y="0"/>
                <wp:positionH relativeFrom="column">
                  <wp:posOffset>-576157</wp:posOffset>
                </wp:positionH>
                <wp:positionV relativeFrom="paragraph">
                  <wp:posOffset>-1602105</wp:posOffset>
                </wp:positionV>
                <wp:extent cx="1744133" cy="456988"/>
                <wp:effectExtent l="0" t="0" r="8890" b="635"/>
                <wp:wrapNone/>
                <wp:docPr id="535816803" name="Textfeld 2"/>
                <wp:cNvGraphicFramePr/>
                <a:graphic xmlns:a="http://schemas.openxmlformats.org/drawingml/2006/main">
                  <a:graphicData uri="http://schemas.microsoft.com/office/word/2010/wordprocessingShape">
                    <wps:wsp>
                      <wps:cNvSpPr txBox="1"/>
                      <wps:spPr>
                        <a:xfrm>
                          <a:off x="0" y="0"/>
                          <a:ext cx="1744133" cy="456988"/>
                        </a:xfrm>
                        <a:prstGeom prst="rect">
                          <a:avLst/>
                        </a:prstGeom>
                        <a:noFill/>
                        <a:ln w="6350">
                          <a:noFill/>
                        </a:ln>
                      </wps:spPr>
                      <wps:txbx>
                        <w:txbxContent>
                          <w:p w14:paraId="4EBF3F19" w14:textId="3289C86B" w:rsidR="003D3518" w:rsidRPr="003D3518" w:rsidRDefault="003D3518" w:rsidP="003D3518">
                            <w:pPr>
                              <w:pStyle w:val="EinfAbs"/>
                              <w:spacing w:line="240" w:lineRule="auto"/>
                              <w:jc w:val="both"/>
                              <w:rPr>
                                <w:rFonts w:ascii="Calibri" w:hAnsi="Calibri" w:cs="Calibri"/>
                                <w:color w:val="365072"/>
                                <w:spacing w:val="5"/>
                                <w:sz w:val="48"/>
                                <w:szCs w:val="48"/>
                                <w:lang w:val="de-CH"/>
                              </w:rPr>
                            </w:pPr>
                            <w:r w:rsidRPr="003D3518">
                              <w:rPr>
                                <w:rFonts w:ascii="Calibri" w:hAnsi="Calibri" w:cs="Calibri"/>
                                <w:color w:val="365072"/>
                                <w:spacing w:val="5"/>
                                <w:sz w:val="48"/>
                                <w:szCs w:val="48"/>
                                <w:lang w:val="de-CH"/>
                              </w:rPr>
                              <w:t>Pressebilder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46D8D" id="_x0000_s1028" type="#_x0000_t202" style="position:absolute;left:0;text-align:left;margin-left:-45.35pt;margin-top:-126.15pt;width:137.3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" filled="f" stroked="f" strokeweight=".5pt">
                <v:textbox inset="0,0,0,0">
                  <w:txbxContent>
                    <w:p w14:paraId="4EBF3F19" w14:textId="3289C86B" w:rsidR="003D3518" w:rsidRPr="003D3518" w:rsidRDefault="003D3518" w:rsidP="003D3518">
                      <w:pPr>
                        <w:pStyle w:val="EinfAbs"/>
                        <w:spacing w:line="240" w:lineRule="auto"/>
                        <w:jc w:val="both"/>
                        <w:rPr>
                          <w:rFonts w:ascii="Calibri" w:hAnsi="Calibri" w:cs="Calibri"/>
                          <w:color w:val="365072"/>
                          <w:spacing w:val="5"/>
                          <w:sz w:val="48"/>
                          <w:szCs w:val="48"/>
                          <w:lang w:val="de-CH"/>
                        </w:rPr>
                      </w:pPr>
                      <w:r w:rsidRPr="003D3518">
                        <w:rPr>
                          <w:rFonts w:ascii="Calibri" w:hAnsi="Calibri" w:cs="Calibri"/>
                          <w:color w:val="365072"/>
                          <w:spacing w:val="5"/>
                          <w:sz w:val="48"/>
                          <w:szCs w:val="48"/>
                          <w:lang w:val="de-CH"/>
                        </w:rPr>
                        <w:t>Pressebilder</w:t>
                      </w:r>
                    </w:p>
                  </w:txbxContent>
                </v:textbox>
              </v:shape>
            </w:pict>
          </mc:Fallback>
        </mc:AlternateContent>
      </w:r>
      <w:r w:rsidR="00F00CE3">
        <w:rPr>
          <w:rFonts w:cstheme="minorHAnsi"/>
          <w:noProof/>
          <w:color w:val="000000" w:themeColor="text1"/>
          <w:sz w:val="48"/>
          <w:szCs w:val="48"/>
        </w:rPr>
        <w:drawing>
          <wp:anchor distT="0" distB="0" distL="114300" distR="114300" simplePos="0" relativeHeight="251670528" behindDoc="1" locked="0" layoutInCell="1" allowOverlap="1" wp14:anchorId="26D4C8EE" wp14:editId="5AAE8212">
            <wp:simplePos x="0" y="0"/>
            <wp:positionH relativeFrom="column">
              <wp:posOffset>-315595</wp:posOffset>
            </wp:positionH>
            <wp:positionV relativeFrom="paragraph">
              <wp:posOffset>5551805</wp:posOffset>
            </wp:positionV>
            <wp:extent cx="2073869" cy="2480522"/>
            <wp:effectExtent l="0" t="0" r="0" b="0"/>
            <wp:wrapNone/>
            <wp:docPr id="385824722" name="Grafik 6" descr="Ein Bild, das Text, Papier, Kreis, Papierprodu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24722" name="Grafik 6" descr="Ein Bild, das Text, Papier, Kreis, Papierproduk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5540" cy="2482521"/>
                    </a:xfrm>
                    <a:prstGeom prst="rect">
                      <a:avLst/>
                    </a:prstGeom>
                  </pic:spPr>
                </pic:pic>
              </a:graphicData>
            </a:graphic>
            <wp14:sizeRelH relativeFrom="page">
              <wp14:pctWidth>0</wp14:pctWidth>
            </wp14:sizeRelH>
            <wp14:sizeRelV relativeFrom="page">
              <wp14:pctHeight>0</wp14:pctHeight>
            </wp14:sizeRelV>
          </wp:anchor>
        </w:drawing>
      </w:r>
      <w:r w:rsidR="00F00CE3">
        <w:rPr>
          <w:rFonts w:cstheme="minorHAnsi"/>
          <w:noProof/>
          <w:color w:val="000000" w:themeColor="text1"/>
          <w:sz w:val="48"/>
          <w:szCs w:val="48"/>
        </w:rPr>
        <mc:AlternateContent>
          <mc:Choice Requires="wps">
            <w:drawing>
              <wp:anchor distT="0" distB="0" distL="114300" distR="114300" simplePos="0" relativeHeight="251677696" behindDoc="0" locked="0" layoutInCell="1" allowOverlap="1" wp14:anchorId="34651778" wp14:editId="5B8469D6">
                <wp:simplePos x="0" y="0"/>
                <wp:positionH relativeFrom="column">
                  <wp:posOffset>-264160</wp:posOffset>
                </wp:positionH>
                <wp:positionV relativeFrom="paragraph">
                  <wp:posOffset>8166100</wp:posOffset>
                </wp:positionV>
                <wp:extent cx="2461895" cy="482177"/>
                <wp:effectExtent l="0" t="0" r="1905" b="635"/>
                <wp:wrapNone/>
                <wp:docPr id="786738959" name="Textfeld 7"/>
                <wp:cNvGraphicFramePr/>
                <a:graphic xmlns:a="http://schemas.openxmlformats.org/drawingml/2006/main">
                  <a:graphicData uri="http://schemas.microsoft.com/office/word/2010/wordprocessingShape">
                    <wps:wsp>
                      <wps:cNvSpPr txBox="1"/>
                      <wps:spPr>
                        <a:xfrm>
                          <a:off x="0" y="0"/>
                          <a:ext cx="2461895" cy="482177"/>
                        </a:xfrm>
                        <a:prstGeom prst="rect">
                          <a:avLst/>
                        </a:prstGeom>
                        <a:noFill/>
                        <a:ln w="6350">
                          <a:noFill/>
                        </a:ln>
                      </wps:spPr>
                      <wps:txbx>
                        <w:txbxContent>
                          <w:p w14:paraId="2EA568AB" w14:textId="77777777" w:rsidR="003857B7" w:rsidRDefault="003857B7">
                            <w:pPr>
                              <w:rPr>
                                <w:b/>
                                <w:bCs/>
                                <w:sz w:val="16"/>
                                <w:szCs w:val="16"/>
                              </w:rPr>
                            </w:pPr>
                            <w:proofErr w:type="spellStart"/>
                            <w:r w:rsidRPr="003857B7">
                              <w:rPr>
                                <w:b/>
                                <w:bCs/>
                                <w:sz w:val="16"/>
                                <w:szCs w:val="16"/>
                              </w:rPr>
                              <w:t>Aritmetische</w:t>
                            </w:r>
                            <w:proofErr w:type="spellEnd"/>
                            <w:r w:rsidRPr="003857B7">
                              <w:rPr>
                                <w:b/>
                                <w:bCs/>
                                <w:sz w:val="16"/>
                                <w:szCs w:val="16"/>
                              </w:rPr>
                              <w:t xml:space="preserve"> und Geometrische Progress-</w:t>
                            </w:r>
                            <w:proofErr w:type="spellStart"/>
                            <w:r w:rsidRPr="003857B7">
                              <w:rPr>
                                <w:b/>
                                <w:bCs/>
                                <w:sz w:val="16"/>
                                <w:szCs w:val="16"/>
                              </w:rPr>
                              <w:t>Tabulen</w:t>
                            </w:r>
                            <w:proofErr w:type="spellEnd"/>
                            <w:r w:rsidRPr="003857B7">
                              <w:rPr>
                                <w:b/>
                                <w:bCs/>
                                <w:sz w:val="16"/>
                                <w:szCs w:val="16"/>
                              </w:rPr>
                              <w:t xml:space="preserve"> </w:t>
                            </w:r>
                          </w:p>
                          <w:p w14:paraId="2A40BA5D" w14:textId="77777777" w:rsidR="00CB2CE3" w:rsidRDefault="003857B7">
                            <w:pPr>
                              <w:rPr>
                                <w:sz w:val="16"/>
                                <w:szCs w:val="16"/>
                              </w:rPr>
                            </w:pPr>
                            <w:r w:rsidRPr="00F00CE3">
                              <w:rPr>
                                <w:sz w:val="16"/>
                                <w:szCs w:val="16"/>
                              </w:rPr>
                              <w:t>Jost Bürgi, Prag 1620</w:t>
                            </w:r>
                          </w:p>
                          <w:p w14:paraId="4464D6E4" w14:textId="04BDCE0E" w:rsidR="003857B7" w:rsidRPr="00CB2CE3" w:rsidRDefault="00CB2CE3">
                            <w:pPr>
                              <w:rPr>
                                <w:rFonts w:cstheme="minorHAnsi"/>
                                <w:sz w:val="16"/>
                                <w:szCs w:val="16"/>
                              </w:rPr>
                            </w:pPr>
                            <w:r w:rsidRPr="00DA4B7D">
                              <w:rPr>
                                <w:rFonts w:cstheme="minorHAnsi"/>
                                <w:color w:val="000000" w:themeColor="text1"/>
                                <w:sz w:val="16"/>
                                <w:szCs w:val="16"/>
                              </w:rPr>
                              <w:t xml:space="preserve">© </w:t>
                            </w:r>
                            <w:r w:rsidRPr="00CB2CE3">
                              <w:rPr>
                                <w:rFonts w:cstheme="minorHAnsi"/>
                                <w:sz w:val="16"/>
                                <w:szCs w:val="16"/>
                              </w:rPr>
                              <w:t>Universitätsbibliothek Graz</w:t>
                            </w:r>
                            <w:r w:rsidR="003857B7" w:rsidRPr="00CB2CE3">
                              <w:rPr>
                                <w:sz w:val="16"/>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34651778" id="_x0000_s1033" type="#_x0000_t202" style="position:absolute;left:0;text-align:left;margin-left:-20.8pt;margin-top:643pt;width:193.85pt;height:37.9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" filled="f" stroked="f" strokeweight=".5pt">
                <v:textbox inset="0,0,0,0">
                  <w:txbxContent>
                    <w:p w14:paraId="2EA568AB" w14:textId="77777777" w:rsidR="003857B7" w:rsidRDefault="003857B7">
                      <w:pPr>
                        <w:rPr>
                          <w:b/>
                          <w:bCs/>
                          <w:sz w:val="16"/>
                          <w:szCs w:val="16"/>
                        </w:rPr>
                      </w:pPr>
                      <w:proofErr w:type="spellStart"/>
                      <w:r w:rsidRPr="003857B7">
                        <w:rPr>
                          <w:b/>
                          <w:bCs/>
                          <w:sz w:val="16"/>
                          <w:szCs w:val="16"/>
                        </w:rPr>
                        <w:t>Aritmetische</w:t>
                      </w:r>
                      <w:proofErr w:type="spellEnd"/>
                      <w:r w:rsidRPr="003857B7">
                        <w:rPr>
                          <w:b/>
                          <w:bCs/>
                          <w:sz w:val="16"/>
                          <w:szCs w:val="16"/>
                        </w:rPr>
                        <w:t xml:space="preserve"> und Geometrische Progress-</w:t>
                      </w:r>
                      <w:proofErr w:type="spellStart"/>
                      <w:r w:rsidRPr="003857B7">
                        <w:rPr>
                          <w:b/>
                          <w:bCs/>
                          <w:sz w:val="16"/>
                          <w:szCs w:val="16"/>
                        </w:rPr>
                        <w:t>Tabulen</w:t>
                      </w:r>
                      <w:proofErr w:type="spellEnd"/>
                      <w:r w:rsidRPr="003857B7">
                        <w:rPr>
                          <w:b/>
                          <w:bCs/>
                          <w:sz w:val="16"/>
                          <w:szCs w:val="16"/>
                        </w:rPr>
                        <w:t xml:space="preserve"> </w:t>
                      </w:r>
                    </w:p>
                    <w:p w14:paraId="2A40BA5D" w14:textId="77777777" w:rsidR="00CB2CE3" w:rsidRDefault="003857B7">
                      <w:pPr>
                        <w:rPr>
                          <w:sz w:val="16"/>
                          <w:szCs w:val="16"/>
                        </w:rPr>
                      </w:pPr>
                      <w:r w:rsidRPr="00F00CE3">
                        <w:rPr>
                          <w:sz w:val="16"/>
                          <w:szCs w:val="16"/>
                        </w:rPr>
                        <w:t>Jost Bürgi, Prag 1620</w:t>
                      </w:r>
                    </w:p>
                    <w:p w14:paraId="4464D6E4" w14:textId="04BDCE0E" w:rsidR="003857B7" w:rsidRPr="00CB2CE3" w:rsidRDefault="00CB2CE3">
                      <w:pPr>
                        <w:rPr>
                          <w:rFonts w:cstheme="minorHAnsi"/>
                          <w:sz w:val="16"/>
                          <w:szCs w:val="16"/>
                        </w:rPr>
                      </w:pPr>
                      <w:r w:rsidRPr="00DA4B7D">
                        <w:rPr>
                          <w:rFonts w:cstheme="minorHAnsi"/>
                          <w:color w:val="000000" w:themeColor="text1"/>
                          <w:sz w:val="16"/>
                          <w:szCs w:val="16"/>
                        </w:rPr>
                        <w:t xml:space="preserve">© </w:t>
                      </w:r>
                      <w:r w:rsidRPr="00CB2CE3">
                        <w:rPr>
                          <w:rFonts w:cstheme="minorHAnsi"/>
                          <w:sz w:val="16"/>
                          <w:szCs w:val="16"/>
                        </w:rPr>
                        <w:t>Universitätsbibliothek Graz</w:t>
                      </w:r>
                      <w:r w:rsidR="003857B7" w:rsidRPr="00CB2CE3">
                        <w:rPr>
                          <w:sz w:val="16"/>
                          <w:szCs w:val="16"/>
                        </w:rPr>
                        <w:br/>
                      </w:r>
                    </w:p>
                  </w:txbxContent>
                </v:textbox>
              </v:shape>
            </w:pict>
          </mc:Fallback>
        </mc:AlternateContent>
      </w:r>
      <w:r w:rsidR="00F00CE3">
        <w:rPr>
          <w:rFonts w:cstheme="minorHAnsi"/>
          <w:noProof/>
          <w:color w:val="000000" w:themeColor="text1"/>
          <w:sz w:val="48"/>
          <w:szCs w:val="48"/>
        </w:rPr>
        <w:drawing>
          <wp:anchor distT="0" distB="0" distL="114300" distR="114300" simplePos="0" relativeHeight="251665408" behindDoc="0" locked="0" layoutInCell="1" allowOverlap="1" wp14:anchorId="485B3A46" wp14:editId="33E6A7DA">
            <wp:simplePos x="0" y="0"/>
            <wp:positionH relativeFrom="column">
              <wp:posOffset>2850725</wp:posOffset>
            </wp:positionH>
            <wp:positionV relativeFrom="paragraph">
              <wp:posOffset>5839460</wp:posOffset>
            </wp:positionV>
            <wp:extent cx="2683933" cy="1963248"/>
            <wp:effectExtent l="0" t="0" r="0" b="5715"/>
            <wp:wrapNone/>
            <wp:docPr id="1311799040" name="Grafik 1" descr="Ein Bild, das Bild, Zeichnung, Entwurf,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99040" name="Grafik 1" descr="Ein Bild, das Bild, Zeichnung, Entwurf, Gebäude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83933" cy="1963248"/>
                    </a:xfrm>
                    <a:prstGeom prst="rect">
                      <a:avLst/>
                    </a:prstGeom>
                  </pic:spPr>
                </pic:pic>
              </a:graphicData>
            </a:graphic>
            <wp14:sizeRelH relativeFrom="page">
              <wp14:pctWidth>0</wp14:pctWidth>
            </wp14:sizeRelH>
            <wp14:sizeRelV relativeFrom="page">
              <wp14:pctHeight>0</wp14:pctHeight>
            </wp14:sizeRelV>
          </wp:anchor>
        </w:drawing>
      </w:r>
      <w:r w:rsidR="00F00CE3">
        <w:rPr>
          <w:rFonts w:cstheme="minorHAnsi"/>
          <w:noProof/>
          <w:color w:val="000000" w:themeColor="text1"/>
          <w:sz w:val="48"/>
          <w:szCs w:val="48"/>
        </w:rPr>
        <w:drawing>
          <wp:anchor distT="0" distB="0" distL="114300" distR="114300" simplePos="0" relativeHeight="251666432" behindDoc="0" locked="0" layoutInCell="1" allowOverlap="1" wp14:anchorId="476483DC" wp14:editId="1A3F7DB6">
            <wp:simplePos x="0" y="0"/>
            <wp:positionH relativeFrom="column">
              <wp:posOffset>-324061</wp:posOffset>
            </wp:positionH>
            <wp:positionV relativeFrom="paragraph">
              <wp:posOffset>2131272</wp:posOffset>
            </wp:positionV>
            <wp:extent cx="2047552" cy="2455968"/>
            <wp:effectExtent l="0" t="0" r="0" b="0"/>
            <wp:wrapNone/>
            <wp:docPr id="414628397" name="Grafik 2" descr="Ein Bild, das Kunst, Sammelstück, Zeichnung, Grafi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28397" name="Grafik 2" descr="Ein Bild, das Kunst, Sammelstück, Zeichnung, Grafik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51208" cy="2460354"/>
                    </a:xfrm>
                    <a:prstGeom prst="rect">
                      <a:avLst/>
                    </a:prstGeom>
                  </pic:spPr>
                </pic:pic>
              </a:graphicData>
            </a:graphic>
            <wp14:sizeRelH relativeFrom="page">
              <wp14:pctWidth>0</wp14:pctWidth>
            </wp14:sizeRelH>
            <wp14:sizeRelV relativeFrom="page">
              <wp14:pctHeight>0</wp14:pctHeight>
            </wp14:sizeRelV>
          </wp:anchor>
        </w:drawing>
      </w:r>
      <w:r w:rsidR="00F00CE3">
        <w:rPr>
          <w:rFonts w:cstheme="minorHAnsi"/>
          <w:noProof/>
          <w:color w:val="000000" w:themeColor="text1"/>
          <w:sz w:val="48"/>
          <w:szCs w:val="48"/>
        </w:rPr>
        <w:drawing>
          <wp:anchor distT="0" distB="0" distL="114300" distR="114300" simplePos="0" relativeHeight="251667456" behindDoc="1" locked="0" layoutInCell="1" allowOverlap="1" wp14:anchorId="214FF2B8" wp14:editId="32DA3B01">
            <wp:simplePos x="0" y="0"/>
            <wp:positionH relativeFrom="column">
              <wp:posOffset>2893619</wp:posOffset>
            </wp:positionH>
            <wp:positionV relativeFrom="paragraph">
              <wp:posOffset>2130002</wp:posOffset>
            </wp:positionV>
            <wp:extent cx="2461895" cy="2456738"/>
            <wp:effectExtent l="0" t="0" r="1905" b="0"/>
            <wp:wrapNone/>
            <wp:docPr id="1380657317" name="Grafik 4" descr="Ein Bild, das Uhr, Wanduhr, Quarzuhr,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657317" name="Grafik 4" descr="Ein Bild, das Uhr, Wanduhr, Quarzuhr, Wand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1895" cy="2456738"/>
                    </a:xfrm>
                    <a:prstGeom prst="rect">
                      <a:avLst/>
                    </a:prstGeom>
                  </pic:spPr>
                </pic:pic>
              </a:graphicData>
            </a:graphic>
            <wp14:sizeRelH relativeFrom="page">
              <wp14:pctWidth>0</wp14:pctWidth>
            </wp14:sizeRelH>
            <wp14:sizeRelV relativeFrom="page">
              <wp14:pctHeight>0</wp14:pctHeight>
            </wp14:sizeRelV>
          </wp:anchor>
        </w:drawing>
      </w:r>
      <w:r w:rsidR="00F00CE3">
        <w:rPr>
          <w:rFonts w:cstheme="minorHAnsi"/>
          <w:noProof/>
          <w:color w:val="000000" w:themeColor="text1"/>
          <w:sz w:val="48"/>
          <w:szCs w:val="48"/>
        </w:rPr>
        <mc:AlternateContent>
          <mc:Choice Requires="wps">
            <w:drawing>
              <wp:anchor distT="0" distB="0" distL="114300" distR="114300" simplePos="0" relativeHeight="251679744" behindDoc="0" locked="0" layoutInCell="1" allowOverlap="1" wp14:anchorId="42D8ADD1" wp14:editId="18942690">
                <wp:simplePos x="0" y="0"/>
                <wp:positionH relativeFrom="column">
                  <wp:posOffset>2892425</wp:posOffset>
                </wp:positionH>
                <wp:positionV relativeFrom="paragraph">
                  <wp:posOffset>1423459</wp:posOffset>
                </wp:positionV>
                <wp:extent cx="2461895" cy="592667"/>
                <wp:effectExtent l="0" t="0" r="1905" b="4445"/>
                <wp:wrapNone/>
                <wp:docPr id="163991110" name="Textfeld 7"/>
                <wp:cNvGraphicFramePr/>
                <a:graphic xmlns:a="http://schemas.openxmlformats.org/drawingml/2006/main">
                  <a:graphicData uri="http://schemas.microsoft.com/office/word/2010/wordprocessingShape">
                    <wps:wsp>
                      <wps:cNvSpPr txBox="1"/>
                      <wps:spPr>
                        <a:xfrm>
                          <a:off x="0" y="0"/>
                          <a:ext cx="2461895" cy="592667"/>
                        </a:xfrm>
                        <a:prstGeom prst="rect">
                          <a:avLst/>
                        </a:prstGeom>
                        <a:noFill/>
                        <a:ln w="6350">
                          <a:noFill/>
                        </a:ln>
                      </wps:spPr>
                      <wps:txbx>
                        <w:txbxContent>
                          <w:p w14:paraId="3407213D" w14:textId="0CF0EC95" w:rsidR="003857B7" w:rsidRPr="00DA4B7D" w:rsidRDefault="00F00CE3">
                            <w:pPr>
                              <w:rPr>
                                <w:sz w:val="16"/>
                                <w:szCs w:val="16"/>
                              </w:rPr>
                            </w:pPr>
                            <w:r w:rsidRPr="00DA4B7D">
                              <w:rPr>
                                <w:b/>
                                <w:bCs/>
                                <w:sz w:val="16"/>
                                <w:szCs w:val="16"/>
                              </w:rPr>
                              <w:t>Gerät zum perspektivischen Zeichnen</w:t>
                            </w:r>
                            <w:r w:rsidR="00A4472B" w:rsidRPr="00DA4B7D">
                              <w:rPr>
                                <w:b/>
                                <w:bCs/>
                                <w:sz w:val="16"/>
                                <w:szCs w:val="16"/>
                              </w:rPr>
                              <w:t>,</w:t>
                            </w:r>
                            <w:r w:rsidRPr="00DA4B7D">
                              <w:rPr>
                                <w:b/>
                                <w:bCs/>
                                <w:sz w:val="16"/>
                                <w:szCs w:val="16"/>
                              </w:rPr>
                              <w:t xml:space="preserve"> Wien</w:t>
                            </w:r>
                            <w:r w:rsidRPr="00DA4B7D">
                              <w:rPr>
                                <w:sz w:val="16"/>
                                <w:szCs w:val="16"/>
                              </w:rPr>
                              <w:br/>
                              <w:t>Jost Bürgi zugeschrieben, 1604 (?)</w:t>
                            </w:r>
                            <w:r w:rsidRPr="00DA4B7D">
                              <w:rPr>
                                <w:sz w:val="16"/>
                                <w:szCs w:val="16"/>
                              </w:rPr>
                              <w:br/>
                              <w:t>Messing vergoldet, Eisen</w:t>
                            </w:r>
                          </w:p>
                          <w:p w14:paraId="2007047F" w14:textId="07521876" w:rsidR="00DA4B7D" w:rsidRPr="00DA4B7D" w:rsidRDefault="00DA4B7D">
                            <w:pPr>
                              <w:rPr>
                                <w:rFonts w:cstheme="minorHAnsi"/>
                                <w:sz w:val="16"/>
                                <w:szCs w:val="16"/>
                              </w:rPr>
                            </w:pPr>
                            <w:r w:rsidRPr="00DA4B7D">
                              <w:rPr>
                                <w:rFonts w:cstheme="minorHAnsi"/>
                                <w:color w:val="000000" w:themeColor="text1"/>
                                <w:sz w:val="16"/>
                                <w:szCs w:val="16"/>
                              </w:rPr>
                              <w:t xml:space="preserve">© </w:t>
                            </w:r>
                            <w:r w:rsidRPr="00DA4B7D">
                              <w:rPr>
                                <w:rFonts w:cstheme="minorHAnsi"/>
                                <w:sz w:val="16"/>
                                <w:szCs w:val="16"/>
                              </w:rPr>
                              <w:t>Kunsthistorisches Museum/Museumsverband, Wien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D8ADD1" id="_x0000_s1034" type="#_x0000_t202" style="position:absolute;left:0;text-align:left;margin-left:227.75pt;margin-top:112.1pt;width:193.85pt;height:46.6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" filled="f" stroked="f" strokeweight=".5pt">
                <v:textbox inset="0,0,0,0">
                  <w:txbxContent>
                    <w:p w14:paraId="3407213D" w14:textId="0CF0EC95" w:rsidR="003857B7" w:rsidRPr="00DA4B7D" w:rsidRDefault="00F00CE3">
                      <w:pPr>
                        <w:rPr>
                          <w:sz w:val="16"/>
                          <w:szCs w:val="16"/>
                        </w:rPr>
                      </w:pPr>
                      <w:r w:rsidRPr="00DA4B7D">
                        <w:rPr>
                          <w:b/>
                          <w:bCs/>
                          <w:sz w:val="16"/>
                          <w:szCs w:val="16"/>
                        </w:rPr>
                        <w:t>Gerät zum perspektivischen Zeichnen</w:t>
                      </w:r>
                      <w:r w:rsidR="00A4472B" w:rsidRPr="00DA4B7D">
                        <w:rPr>
                          <w:b/>
                          <w:bCs/>
                          <w:sz w:val="16"/>
                          <w:szCs w:val="16"/>
                        </w:rPr>
                        <w:t>,</w:t>
                      </w:r>
                      <w:r w:rsidRPr="00DA4B7D">
                        <w:rPr>
                          <w:b/>
                          <w:bCs/>
                          <w:sz w:val="16"/>
                          <w:szCs w:val="16"/>
                        </w:rPr>
                        <w:t xml:space="preserve"> Wien</w:t>
                      </w:r>
                      <w:r w:rsidRPr="00DA4B7D">
                        <w:rPr>
                          <w:sz w:val="16"/>
                          <w:szCs w:val="16"/>
                        </w:rPr>
                        <w:br/>
                        <w:t>Jost Bürgi zugeschrieben, 1604 (?)</w:t>
                      </w:r>
                      <w:r w:rsidRPr="00DA4B7D">
                        <w:rPr>
                          <w:sz w:val="16"/>
                          <w:szCs w:val="16"/>
                        </w:rPr>
                        <w:br/>
                        <w:t>Messing vergoldet, Eisen</w:t>
                      </w:r>
                    </w:p>
                    <w:p w14:paraId="2007047F" w14:textId="07521876" w:rsidR="00DA4B7D" w:rsidRPr="00DA4B7D" w:rsidRDefault="00DA4B7D">
                      <w:pPr>
                        <w:rPr>
                          <w:rFonts w:cstheme="minorHAnsi"/>
                          <w:sz w:val="16"/>
                          <w:szCs w:val="16"/>
                        </w:rPr>
                      </w:pPr>
                      <w:r w:rsidRPr="00DA4B7D">
                        <w:rPr>
                          <w:rFonts w:cstheme="minorHAnsi"/>
                          <w:color w:val="000000" w:themeColor="text1"/>
                          <w:sz w:val="16"/>
                          <w:szCs w:val="16"/>
                        </w:rPr>
                        <w:t xml:space="preserve">© </w:t>
                      </w:r>
                      <w:r w:rsidRPr="00DA4B7D">
                        <w:rPr>
                          <w:rFonts w:cstheme="minorHAnsi"/>
                          <w:sz w:val="16"/>
                          <w:szCs w:val="16"/>
                        </w:rPr>
                        <w:t>Kunsthistorisches Museum/Museumsverband, Wien</w:t>
                      </w:r>
                    </w:p>
                  </w:txbxContent>
                </v:textbox>
              </v:shape>
            </w:pict>
          </mc:Fallback>
        </mc:AlternateContent>
      </w:r>
      <w:r w:rsidR="00F00CE3">
        <w:rPr>
          <w:rFonts w:cstheme="minorHAnsi"/>
          <w:noProof/>
          <w:color w:val="000000" w:themeColor="text1"/>
          <w:sz w:val="48"/>
          <w:szCs w:val="48"/>
        </w:rPr>
        <w:drawing>
          <wp:anchor distT="0" distB="0" distL="114300" distR="114300" simplePos="0" relativeHeight="251669504" behindDoc="0" locked="0" layoutInCell="1" allowOverlap="1" wp14:anchorId="1FB5825F" wp14:editId="6386A95F">
            <wp:simplePos x="0" y="0"/>
            <wp:positionH relativeFrom="column">
              <wp:posOffset>2893060</wp:posOffset>
            </wp:positionH>
            <wp:positionV relativeFrom="paragraph">
              <wp:posOffset>-602403</wp:posOffset>
            </wp:positionV>
            <wp:extent cx="2582333" cy="1933618"/>
            <wp:effectExtent l="0" t="0" r="0" b="0"/>
            <wp:wrapNone/>
            <wp:docPr id="936828353" name="Grafik 5" descr="Ein Bild, das Metal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28353" name="Grafik 5" descr="Ein Bild, das Metall enthält.&#10;&#10;Automatisch generierte Beschreibu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82333" cy="1933618"/>
                    </a:xfrm>
                    <a:prstGeom prst="rect">
                      <a:avLst/>
                    </a:prstGeom>
                  </pic:spPr>
                </pic:pic>
              </a:graphicData>
            </a:graphic>
            <wp14:sizeRelH relativeFrom="page">
              <wp14:pctWidth>0</wp14:pctWidth>
            </wp14:sizeRelH>
            <wp14:sizeRelV relativeFrom="page">
              <wp14:pctHeight>0</wp14:pctHeight>
            </wp14:sizeRelV>
          </wp:anchor>
        </w:drawing>
      </w:r>
      <w:r w:rsidR="00F00CE3">
        <w:rPr>
          <w:rFonts w:cstheme="minorHAnsi"/>
          <w:noProof/>
          <w:color w:val="000000" w:themeColor="text1"/>
          <w:sz w:val="48"/>
          <w:szCs w:val="48"/>
        </w:rPr>
        <w:drawing>
          <wp:anchor distT="0" distB="0" distL="114300" distR="114300" simplePos="0" relativeHeight="251662336" behindDoc="1" locked="0" layoutInCell="1" allowOverlap="1" wp14:anchorId="3E20EBAD" wp14:editId="12DE1D20">
            <wp:simplePos x="0" y="0"/>
            <wp:positionH relativeFrom="column">
              <wp:posOffset>-500380</wp:posOffset>
            </wp:positionH>
            <wp:positionV relativeFrom="paragraph">
              <wp:posOffset>-1254972</wp:posOffset>
            </wp:positionV>
            <wp:extent cx="2316410" cy="3090333"/>
            <wp:effectExtent l="0" t="0" r="0" b="0"/>
            <wp:wrapNone/>
            <wp:docPr id="1019195410" name="Grafik 3" descr="Ein Bild, das Messing, Bronze, Metall, Go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95410" name="Grafik 3" descr="Ein Bild, das Messing, Bronze, Metall, Gold enthält.&#10;&#10;Automatisch generierte Beschreibu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16410" cy="3090333"/>
                    </a:xfrm>
                    <a:prstGeom prst="rect">
                      <a:avLst/>
                    </a:prstGeom>
                  </pic:spPr>
                </pic:pic>
              </a:graphicData>
            </a:graphic>
            <wp14:sizeRelH relativeFrom="page">
              <wp14:pctWidth>0</wp14:pctWidth>
            </wp14:sizeRelH>
            <wp14:sizeRelV relativeFrom="page">
              <wp14:pctHeight>0</wp14:pctHeight>
            </wp14:sizeRelV>
          </wp:anchor>
        </w:drawing>
      </w:r>
      <w:r w:rsidR="003D3518" w:rsidRPr="00F90ADC">
        <w:rPr>
          <w:rFonts w:cstheme="minorHAnsi"/>
          <w:noProof/>
          <w:color w:val="000000" w:themeColor="text1"/>
          <w:sz w:val="48"/>
          <w:szCs w:val="48"/>
        </w:rPr>
        <w:drawing>
          <wp:anchor distT="0" distB="0" distL="114300" distR="114300" simplePos="0" relativeHeight="251668480" behindDoc="1" locked="0" layoutInCell="1" allowOverlap="1" wp14:anchorId="2AD977EB" wp14:editId="469E9B3D">
            <wp:simplePos x="0" y="0"/>
            <wp:positionH relativeFrom="column">
              <wp:posOffset>4661647</wp:posOffset>
            </wp:positionH>
            <wp:positionV relativeFrom="paragraph">
              <wp:posOffset>-1657985</wp:posOffset>
            </wp:positionV>
            <wp:extent cx="1831484" cy="829733"/>
            <wp:effectExtent l="0" t="0" r="0" b="0"/>
            <wp:wrapNone/>
            <wp:docPr id="2020004198" name="Grafik 2020004198" descr="Ein Bild, das Schrift, Grafiken, Screensho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46609" name="Grafik 1" descr="Ein Bild, das Schrift, Grafiken, Screenshot, Text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1831484" cy="829733"/>
                    </a:xfrm>
                    <a:prstGeom prst="rect">
                      <a:avLst/>
                    </a:prstGeom>
                  </pic:spPr>
                </pic:pic>
              </a:graphicData>
            </a:graphic>
            <wp14:sizeRelH relativeFrom="page">
              <wp14:pctWidth>0</wp14:pctWidth>
            </wp14:sizeRelH>
            <wp14:sizeRelV relativeFrom="page">
              <wp14:pctHeight>0</wp14:pctHeight>
            </wp14:sizeRelV>
          </wp:anchor>
        </w:drawing>
      </w:r>
    </w:p>
    <w:sectPr w:rsidR="00866168" w:rsidSect="003D3518">
      <w:pgSz w:w="11906" w:h="16838"/>
      <w:pgMar w:top="28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3E39D" w14:textId="77777777" w:rsidR="00FD3867" w:rsidRDefault="00FD3867" w:rsidP="003D3518">
      <w:r>
        <w:separator/>
      </w:r>
    </w:p>
  </w:endnote>
  <w:endnote w:type="continuationSeparator" w:id="0">
    <w:p w14:paraId="2477672D" w14:textId="77777777" w:rsidR="00FD3867" w:rsidRDefault="00FD3867" w:rsidP="003D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60306020203"/>
    <w:charset w:val="00"/>
    <w:family w:val="roman"/>
    <w:pitch w:val="variable"/>
    <w:sig w:usb0="60000287" w:usb1="00000001" w:usb2="00000000" w:usb3="00000000" w:csb0="0000019F" w:csb1="00000000"/>
  </w:font>
  <w:font w:name="Theinhardt">
    <w:altName w:val="Calibri"/>
    <w:panose1 w:val="020B0503020202020204"/>
    <w:charset w:val="4D"/>
    <w:family w:val="swiss"/>
    <w:notTrueType/>
    <w:pitch w:val="variable"/>
    <w:sig w:usb0="A00000EF" w:usb1="4000206B" w:usb2="00000008"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2E33" w14:textId="77777777" w:rsidR="00FD3867" w:rsidRDefault="00FD3867" w:rsidP="003D3518">
      <w:r>
        <w:separator/>
      </w:r>
    </w:p>
  </w:footnote>
  <w:footnote w:type="continuationSeparator" w:id="0">
    <w:p w14:paraId="46E5290C" w14:textId="77777777" w:rsidR="00FD3867" w:rsidRDefault="00FD3867" w:rsidP="003D3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68"/>
    <w:rsid w:val="0000340C"/>
    <w:rsid w:val="00023E5C"/>
    <w:rsid w:val="00044418"/>
    <w:rsid w:val="00090E4F"/>
    <w:rsid w:val="000F763E"/>
    <w:rsid w:val="00114F0D"/>
    <w:rsid w:val="00145A22"/>
    <w:rsid w:val="001638AA"/>
    <w:rsid w:val="001A763E"/>
    <w:rsid w:val="001B6834"/>
    <w:rsid w:val="001D4F3F"/>
    <w:rsid w:val="001E78FC"/>
    <w:rsid w:val="001F36C6"/>
    <w:rsid w:val="002452AA"/>
    <w:rsid w:val="00255D3C"/>
    <w:rsid w:val="0028031D"/>
    <w:rsid w:val="002D783E"/>
    <w:rsid w:val="003160B4"/>
    <w:rsid w:val="003252F2"/>
    <w:rsid w:val="003560C6"/>
    <w:rsid w:val="003771C4"/>
    <w:rsid w:val="003848D4"/>
    <w:rsid w:val="003853A1"/>
    <w:rsid w:val="003857B7"/>
    <w:rsid w:val="00391065"/>
    <w:rsid w:val="003A00E2"/>
    <w:rsid w:val="003C293F"/>
    <w:rsid w:val="003C755D"/>
    <w:rsid w:val="003D3518"/>
    <w:rsid w:val="003D6AE8"/>
    <w:rsid w:val="004036D0"/>
    <w:rsid w:val="00427054"/>
    <w:rsid w:val="004672D0"/>
    <w:rsid w:val="004953EE"/>
    <w:rsid w:val="004A082F"/>
    <w:rsid w:val="004C5B69"/>
    <w:rsid w:val="004D6C60"/>
    <w:rsid w:val="00500271"/>
    <w:rsid w:val="005708A6"/>
    <w:rsid w:val="00582C6C"/>
    <w:rsid w:val="00651A48"/>
    <w:rsid w:val="006549E3"/>
    <w:rsid w:val="0065514F"/>
    <w:rsid w:val="00685DB2"/>
    <w:rsid w:val="006B2F34"/>
    <w:rsid w:val="006E6A2F"/>
    <w:rsid w:val="0070095F"/>
    <w:rsid w:val="00704BB0"/>
    <w:rsid w:val="00714076"/>
    <w:rsid w:val="00717521"/>
    <w:rsid w:val="00791E3C"/>
    <w:rsid w:val="007D2D73"/>
    <w:rsid w:val="007F1980"/>
    <w:rsid w:val="008120BB"/>
    <w:rsid w:val="00826B0B"/>
    <w:rsid w:val="00857866"/>
    <w:rsid w:val="00866168"/>
    <w:rsid w:val="008A1317"/>
    <w:rsid w:val="008F45DF"/>
    <w:rsid w:val="008F753D"/>
    <w:rsid w:val="009449BD"/>
    <w:rsid w:val="00947F21"/>
    <w:rsid w:val="009A2994"/>
    <w:rsid w:val="009D33BD"/>
    <w:rsid w:val="00A00D66"/>
    <w:rsid w:val="00A02AB4"/>
    <w:rsid w:val="00A047E8"/>
    <w:rsid w:val="00A4472B"/>
    <w:rsid w:val="00A74229"/>
    <w:rsid w:val="00AA21FD"/>
    <w:rsid w:val="00AC2115"/>
    <w:rsid w:val="00AD0DFE"/>
    <w:rsid w:val="00B224E2"/>
    <w:rsid w:val="00B24C58"/>
    <w:rsid w:val="00C104A1"/>
    <w:rsid w:val="00C657AA"/>
    <w:rsid w:val="00C74A96"/>
    <w:rsid w:val="00C92D8D"/>
    <w:rsid w:val="00CA1054"/>
    <w:rsid w:val="00CB2CE3"/>
    <w:rsid w:val="00CC3768"/>
    <w:rsid w:val="00CF1197"/>
    <w:rsid w:val="00D03456"/>
    <w:rsid w:val="00D40B6D"/>
    <w:rsid w:val="00D9209B"/>
    <w:rsid w:val="00DA4B7D"/>
    <w:rsid w:val="00DF33C4"/>
    <w:rsid w:val="00E8361A"/>
    <w:rsid w:val="00EC15F9"/>
    <w:rsid w:val="00EE3480"/>
    <w:rsid w:val="00EF4033"/>
    <w:rsid w:val="00EF54F5"/>
    <w:rsid w:val="00F00CE3"/>
    <w:rsid w:val="00F239ED"/>
    <w:rsid w:val="00F41D4E"/>
    <w:rsid w:val="00F456C5"/>
    <w:rsid w:val="00F731A7"/>
    <w:rsid w:val="00F90ADC"/>
    <w:rsid w:val="00FA6C5F"/>
    <w:rsid w:val="00FA7BB4"/>
    <w:rsid w:val="00FD3867"/>
    <w:rsid w:val="00FE0C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603B"/>
  <w15:chartTrackingRefBased/>
  <w15:docId w15:val="{A3907EF2-4F17-004A-AC64-3FBBDEAC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866168"/>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66168"/>
    <w:rPr>
      <w:rFonts w:ascii="Times New Roman" w:eastAsia="Times New Roman" w:hAnsi="Times New Roman" w:cs="Times New Roman"/>
      <w:b/>
      <w:bCs/>
      <w:kern w:val="0"/>
      <w:sz w:val="36"/>
      <w:szCs w:val="36"/>
      <w:lang w:eastAsia="de-DE"/>
      <w14:ligatures w14:val="none"/>
    </w:rPr>
  </w:style>
  <w:style w:type="character" w:customStyle="1" w:styleId="Datum1">
    <w:name w:val="Datum1"/>
    <w:basedOn w:val="Absatz-Standardschriftart"/>
    <w:rsid w:val="00866168"/>
  </w:style>
  <w:style w:type="character" w:styleId="Hyperlink">
    <w:name w:val="Hyperlink"/>
    <w:basedOn w:val="Absatz-Standardschriftart"/>
    <w:uiPriority w:val="99"/>
    <w:unhideWhenUsed/>
    <w:rsid w:val="000F763E"/>
    <w:rPr>
      <w:color w:val="0563C1" w:themeColor="hyperlink"/>
      <w:u w:val="single"/>
    </w:rPr>
  </w:style>
  <w:style w:type="character" w:styleId="NichtaufgelsteErwhnung">
    <w:name w:val="Unresolved Mention"/>
    <w:basedOn w:val="Absatz-Standardschriftart"/>
    <w:uiPriority w:val="99"/>
    <w:semiHidden/>
    <w:unhideWhenUsed/>
    <w:rsid w:val="000F763E"/>
    <w:rPr>
      <w:color w:val="605E5C"/>
      <w:shd w:val="clear" w:color="auto" w:fill="E1DFDD"/>
    </w:rPr>
  </w:style>
  <w:style w:type="paragraph" w:styleId="berarbeitung">
    <w:name w:val="Revision"/>
    <w:hidden/>
    <w:uiPriority w:val="99"/>
    <w:semiHidden/>
    <w:rsid w:val="00044418"/>
  </w:style>
  <w:style w:type="paragraph" w:customStyle="1" w:styleId="EinfAbs">
    <w:name w:val="[Einf. Abs.]"/>
    <w:basedOn w:val="Standard"/>
    <w:uiPriority w:val="99"/>
    <w:rsid w:val="0028031D"/>
    <w:pPr>
      <w:autoSpaceDE w:val="0"/>
      <w:autoSpaceDN w:val="0"/>
      <w:adjustRightInd w:val="0"/>
      <w:spacing w:line="288" w:lineRule="auto"/>
      <w:textAlignment w:val="center"/>
    </w:pPr>
    <w:rPr>
      <w:rFonts w:ascii="Minion Pro" w:hAnsi="Minion Pro" w:cs="Minion Pro"/>
      <w:color w:val="000000"/>
      <w:kern w:val="0"/>
      <w:lang w:val="de-DE"/>
    </w:rPr>
  </w:style>
  <w:style w:type="paragraph" w:styleId="Kopfzeile">
    <w:name w:val="header"/>
    <w:basedOn w:val="Standard"/>
    <w:link w:val="KopfzeileZchn"/>
    <w:uiPriority w:val="99"/>
    <w:unhideWhenUsed/>
    <w:rsid w:val="003D3518"/>
    <w:pPr>
      <w:tabs>
        <w:tab w:val="center" w:pos="4536"/>
        <w:tab w:val="right" w:pos="9072"/>
      </w:tabs>
    </w:pPr>
  </w:style>
  <w:style w:type="character" w:customStyle="1" w:styleId="KopfzeileZchn">
    <w:name w:val="Kopfzeile Zchn"/>
    <w:basedOn w:val="Absatz-Standardschriftart"/>
    <w:link w:val="Kopfzeile"/>
    <w:uiPriority w:val="99"/>
    <w:rsid w:val="003D3518"/>
  </w:style>
  <w:style w:type="paragraph" w:styleId="Fuzeile">
    <w:name w:val="footer"/>
    <w:basedOn w:val="Standard"/>
    <w:link w:val="FuzeileZchn"/>
    <w:uiPriority w:val="99"/>
    <w:unhideWhenUsed/>
    <w:rsid w:val="003D3518"/>
    <w:pPr>
      <w:tabs>
        <w:tab w:val="center" w:pos="4536"/>
        <w:tab w:val="right" w:pos="9072"/>
      </w:tabs>
    </w:pPr>
  </w:style>
  <w:style w:type="character" w:customStyle="1" w:styleId="FuzeileZchn">
    <w:name w:val="Fußzeile Zchn"/>
    <w:basedOn w:val="Absatz-Standardschriftart"/>
    <w:link w:val="Fuzeile"/>
    <w:uiPriority w:val="99"/>
    <w:rsid w:val="003D3518"/>
  </w:style>
  <w:style w:type="character" w:styleId="BesuchterLink">
    <w:name w:val="FollowedHyperlink"/>
    <w:basedOn w:val="Absatz-Standardschriftart"/>
    <w:uiPriority w:val="99"/>
    <w:semiHidden/>
    <w:unhideWhenUsed/>
    <w:rsid w:val="00145A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8276">
      <w:bodyDiv w:val="1"/>
      <w:marLeft w:val="0"/>
      <w:marRight w:val="0"/>
      <w:marTop w:val="0"/>
      <w:marBottom w:val="0"/>
      <w:divBdr>
        <w:top w:val="none" w:sz="0" w:space="0" w:color="auto"/>
        <w:left w:val="none" w:sz="0" w:space="0" w:color="auto"/>
        <w:bottom w:val="none" w:sz="0" w:space="0" w:color="auto"/>
        <w:right w:val="none" w:sz="0" w:space="0" w:color="auto"/>
      </w:divBdr>
    </w:div>
    <w:div w:id="122652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hyperlink" Target="mailto:info@kulturmuseumsg.ch" TargetMode="External"/><Relationship Id="rId12" Type="http://schemas.openxmlformats.org/officeDocument/2006/relationships/hyperlink" Target="https://kulturmuseumsg.ch/medien_presse.php" TargetMode="External"/><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kulturmuseumsg.ch" TargetMode="External"/><Relationship Id="rId11" Type="http://schemas.openxmlformats.org/officeDocument/2006/relationships/hyperlink" Target="https://kulturmuseumsg.ch/medien_presse.php" TargetMode="Externa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yperlink" Target="mailto:peter.fux@kulturmuseumsg.ch"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kulturmuseumsg.ch/jostb&#252;rgi" TargetMode="External"/><Relationship Id="rId14"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932</Words>
  <Characters>5874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Peter</dc:creator>
  <cp:keywords/>
  <dc:description/>
  <cp:lastModifiedBy>Elser Michael</cp:lastModifiedBy>
  <cp:revision>9</cp:revision>
  <cp:lastPrinted>2023-05-25T14:08:00Z</cp:lastPrinted>
  <dcterms:created xsi:type="dcterms:W3CDTF">2023-05-26T08:07:00Z</dcterms:created>
  <dcterms:modified xsi:type="dcterms:W3CDTF">2023-06-01T14:40:00Z</dcterms:modified>
</cp:coreProperties>
</file>