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7658E" w14:textId="0D36A86D" w:rsidR="002A6DA0" w:rsidRPr="003A6875" w:rsidRDefault="005109C6" w:rsidP="005D1032">
      <w:pPr>
        <w:pStyle w:val="HVMUntertitel"/>
        <w:rPr>
          <w:rFonts w:ascii="Arial" w:hAnsi="Arial" w:cs="Arial"/>
          <w:color w:val="auto"/>
        </w:rPr>
      </w:pPr>
      <w:r w:rsidRPr="003A6875">
        <w:rPr>
          <w:noProof/>
          <w:color w:val="auto"/>
          <w:lang w:val="de-CH" w:eastAsia="de-CH"/>
        </w:rPr>
        <mc:AlternateContent>
          <mc:Choice Requires="wps">
            <w:drawing>
              <wp:anchor distT="0" distB="0" distL="114300" distR="114300" simplePos="0" relativeHeight="251656704" behindDoc="1" locked="0" layoutInCell="1" allowOverlap="1" wp14:anchorId="760D9B26" wp14:editId="79979B6B">
                <wp:simplePos x="0" y="0"/>
                <wp:positionH relativeFrom="column">
                  <wp:posOffset>-1154430</wp:posOffset>
                </wp:positionH>
                <wp:positionV relativeFrom="paragraph">
                  <wp:posOffset>-657225</wp:posOffset>
                </wp:positionV>
                <wp:extent cx="1762125" cy="331724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31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8A7C1" w14:textId="431B3F7D" w:rsidR="0094600E" w:rsidRDefault="0094600E" w:rsidP="005D1032">
                            <w:pPr>
                              <w:rPr>
                                <w:sz w:val="17"/>
                                <w:szCs w:val="17"/>
                              </w:rPr>
                            </w:pPr>
                            <w:r w:rsidRPr="005109C6">
                              <w:rPr>
                                <w:sz w:val="17"/>
                                <w:szCs w:val="17"/>
                              </w:rPr>
                              <w:t>Medieninformation</w:t>
                            </w:r>
                            <w:r w:rsidR="0028340C">
                              <w:rPr>
                                <w:sz w:val="17"/>
                                <w:szCs w:val="17"/>
                              </w:rPr>
                              <w:t xml:space="preserve"> 27</w:t>
                            </w:r>
                            <w:r w:rsidR="00B34E6B">
                              <w:rPr>
                                <w:sz w:val="17"/>
                                <w:szCs w:val="17"/>
                              </w:rPr>
                              <w:t>.10.2021</w:t>
                            </w:r>
                          </w:p>
                          <w:p w14:paraId="01F1CAE9" w14:textId="7583FC83" w:rsidR="004B19E4" w:rsidRPr="00E564AB" w:rsidRDefault="006102D4" w:rsidP="005D1032">
                            <w:pPr>
                              <w:rPr>
                                <w:sz w:val="17"/>
                                <w:szCs w:val="17"/>
                              </w:rPr>
                            </w:pPr>
                            <w:r>
                              <w:rPr>
                                <w:sz w:val="17"/>
                                <w:szCs w:val="17"/>
                              </w:rPr>
                              <w:t xml:space="preserve">Zeichen: </w:t>
                            </w:r>
                            <w:r w:rsidR="00025A32">
                              <w:rPr>
                                <w:sz w:val="17"/>
                                <w:szCs w:val="17"/>
                              </w:rPr>
                              <w:t>4184</w:t>
                            </w:r>
                          </w:p>
                          <w:p w14:paraId="15A87A19" w14:textId="77777777" w:rsidR="0094600E" w:rsidRPr="00E564AB" w:rsidRDefault="0094600E" w:rsidP="005D1032">
                            <w:pPr>
                              <w:rPr>
                                <w:sz w:val="17"/>
                                <w:szCs w:val="17"/>
                              </w:rPr>
                            </w:pPr>
                          </w:p>
                          <w:p w14:paraId="7B60C288" w14:textId="77777777" w:rsidR="0094600E" w:rsidRPr="00E564AB" w:rsidRDefault="0094600E" w:rsidP="005D1032">
                            <w:pPr>
                              <w:rPr>
                                <w:sz w:val="17"/>
                                <w:szCs w:val="17"/>
                              </w:rPr>
                            </w:pPr>
                            <w:r w:rsidRPr="00E564AB">
                              <w:rPr>
                                <w:sz w:val="17"/>
                                <w:szCs w:val="17"/>
                              </w:rPr>
                              <w:t xml:space="preserve">Historisches und </w:t>
                            </w:r>
                          </w:p>
                          <w:p w14:paraId="4A13D71D" w14:textId="77777777" w:rsidR="0094600E" w:rsidRPr="00E564AB" w:rsidRDefault="0094600E" w:rsidP="005D1032">
                            <w:pPr>
                              <w:rPr>
                                <w:sz w:val="17"/>
                                <w:szCs w:val="17"/>
                              </w:rPr>
                            </w:pPr>
                            <w:r w:rsidRPr="00E564AB">
                              <w:rPr>
                                <w:sz w:val="17"/>
                                <w:szCs w:val="17"/>
                              </w:rPr>
                              <w:t xml:space="preserve">Völkerkundemuseum </w:t>
                            </w:r>
                          </w:p>
                          <w:p w14:paraId="7630492D" w14:textId="77777777" w:rsidR="0094600E" w:rsidRPr="00E564AB" w:rsidRDefault="0094600E" w:rsidP="005D1032">
                            <w:pPr>
                              <w:rPr>
                                <w:sz w:val="17"/>
                                <w:szCs w:val="17"/>
                              </w:rPr>
                            </w:pPr>
                            <w:r w:rsidRPr="00E564AB">
                              <w:rPr>
                                <w:sz w:val="17"/>
                                <w:szCs w:val="17"/>
                              </w:rPr>
                              <w:t>Museumstrasse 50</w:t>
                            </w:r>
                          </w:p>
                          <w:p w14:paraId="357434CA" w14:textId="601DDE3C" w:rsidR="0094600E" w:rsidRPr="00E564AB" w:rsidRDefault="00C21AA2" w:rsidP="005D1032">
                            <w:pPr>
                              <w:rPr>
                                <w:sz w:val="17"/>
                                <w:szCs w:val="17"/>
                              </w:rPr>
                            </w:pPr>
                            <w:r>
                              <w:rPr>
                                <w:sz w:val="17"/>
                                <w:szCs w:val="17"/>
                              </w:rPr>
                              <w:t>CH-</w:t>
                            </w:r>
                            <w:r w:rsidR="0094600E" w:rsidRPr="00E564AB">
                              <w:rPr>
                                <w:sz w:val="17"/>
                                <w:szCs w:val="17"/>
                              </w:rPr>
                              <w:t xml:space="preserve">9000 </w:t>
                            </w:r>
                            <w:r w:rsidR="00BE374B">
                              <w:rPr>
                                <w:sz w:val="17"/>
                                <w:szCs w:val="17"/>
                              </w:rPr>
                              <w:t>St. Gallen</w:t>
                            </w:r>
                          </w:p>
                          <w:p w14:paraId="461A0386" w14:textId="77777777" w:rsidR="0094600E" w:rsidRPr="00E564AB" w:rsidRDefault="0094600E" w:rsidP="005D1032">
                            <w:pPr>
                              <w:rPr>
                                <w:sz w:val="17"/>
                                <w:szCs w:val="17"/>
                              </w:rPr>
                            </w:pPr>
                            <w:r w:rsidRPr="00E564AB">
                              <w:rPr>
                                <w:sz w:val="17"/>
                                <w:szCs w:val="17"/>
                              </w:rPr>
                              <w:t>hvmsg.ch</w:t>
                            </w:r>
                          </w:p>
                          <w:p w14:paraId="49031C94" w14:textId="075F69B8" w:rsidR="0094600E" w:rsidRPr="004B1B66" w:rsidRDefault="0094600E" w:rsidP="005D1032">
                            <w:pPr>
                              <w:rPr>
                                <w:sz w:val="17"/>
                                <w:szCs w:val="17"/>
                                <w:lang w:val="it-CH"/>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D9B26" id="_x0000_t202" coordsize="21600,21600" o:spt="202" path="m,l,21600r21600,l21600,xe">
                <v:stroke joinstyle="miter"/>
                <v:path gradientshapeok="t" o:connecttype="rect"/>
              </v:shapetype>
              <v:shape id="Textfeld 2" o:spid="_x0000_s1026" type="#_x0000_t202" style="position:absolute;margin-left:-90.9pt;margin-top:-51.75pt;width:138.75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" stroked="f">
                <v:textbox inset="0,0,0,0">
                  <w:txbxContent>
                    <w:p w14:paraId="5FD8A7C1" w14:textId="431B3F7D" w:rsidR="0094600E" w:rsidRDefault="0094600E" w:rsidP="005D1032">
                      <w:pPr>
                        <w:rPr>
                          <w:sz w:val="17"/>
                          <w:szCs w:val="17"/>
                        </w:rPr>
                      </w:pPr>
                      <w:r w:rsidRPr="005109C6">
                        <w:rPr>
                          <w:sz w:val="17"/>
                          <w:szCs w:val="17"/>
                        </w:rPr>
                        <w:t>Medieninformation</w:t>
                      </w:r>
                      <w:r w:rsidR="0028340C">
                        <w:rPr>
                          <w:sz w:val="17"/>
                          <w:szCs w:val="17"/>
                        </w:rPr>
                        <w:t xml:space="preserve"> 27</w:t>
                      </w:r>
                      <w:r w:rsidR="00B34E6B">
                        <w:rPr>
                          <w:sz w:val="17"/>
                          <w:szCs w:val="17"/>
                        </w:rPr>
                        <w:t>.10.2021</w:t>
                      </w:r>
                    </w:p>
                    <w:p w14:paraId="01F1CAE9" w14:textId="7583FC83" w:rsidR="004B19E4" w:rsidRPr="00E564AB" w:rsidRDefault="006102D4" w:rsidP="005D1032">
                      <w:pPr>
                        <w:rPr>
                          <w:sz w:val="17"/>
                          <w:szCs w:val="17"/>
                        </w:rPr>
                      </w:pPr>
                      <w:r>
                        <w:rPr>
                          <w:sz w:val="17"/>
                          <w:szCs w:val="17"/>
                        </w:rPr>
                        <w:t xml:space="preserve">Zeichen: </w:t>
                      </w:r>
                      <w:r w:rsidR="00025A32">
                        <w:rPr>
                          <w:sz w:val="17"/>
                          <w:szCs w:val="17"/>
                        </w:rPr>
                        <w:t>4184</w:t>
                      </w:r>
                      <w:bookmarkStart w:id="1" w:name="_GoBack"/>
                      <w:bookmarkEnd w:id="1"/>
                    </w:p>
                    <w:p w14:paraId="15A87A19" w14:textId="77777777" w:rsidR="0094600E" w:rsidRPr="00E564AB" w:rsidRDefault="0094600E" w:rsidP="005D1032">
                      <w:pPr>
                        <w:rPr>
                          <w:sz w:val="17"/>
                          <w:szCs w:val="17"/>
                        </w:rPr>
                      </w:pPr>
                    </w:p>
                    <w:p w14:paraId="7B60C288" w14:textId="77777777" w:rsidR="0094600E" w:rsidRPr="00E564AB" w:rsidRDefault="0094600E" w:rsidP="005D1032">
                      <w:pPr>
                        <w:rPr>
                          <w:sz w:val="17"/>
                          <w:szCs w:val="17"/>
                        </w:rPr>
                      </w:pPr>
                      <w:r w:rsidRPr="00E564AB">
                        <w:rPr>
                          <w:sz w:val="17"/>
                          <w:szCs w:val="17"/>
                        </w:rPr>
                        <w:t xml:space="preserve">Historisches und </w:t>
                      </w:r>
                    </w:p>
                    <w:p w14:paraId="4A13D71D" w14:textId="77777777" w:rsidR="0094600E" w:rsidRPr="00E564AB" w:rsidRDefault="0094600E" w:rsidP="005D1032">
                      <w:pPr>
                        <w:rPr>
                          <w:sz w:val="17"/>
                          <w:szCs w:val="17"/>
                        </w:rPr>
                      </w:pPr>
                      <w:r w:rsidRPr="00E564AB">
                        <w:rPr>
                          <w:sz w:val="17"/>
                          <w:szCs w:val="17"/>
                        </w:rPr>
                        <w:t xml:space="preserve">Völkerkundemuseum </w:t>
                      </w:r>
                    </w:p>
                    <w:p w14:paraId="7630492D" w14:textId="77777777" w:rsidR="0094600E" w:rsidRPr="00E564AB" w:rsidRDefault="0094600E" w:rsidP="005D1032">
                      <w:pPr>
                        <w:rPr>
                          <w:sz w:val="17"/>
                          <w:szCs w:val="17"/>
                        </w:rPr>
                      </w:pPr>
                      <w:r w:rsidRPr="00E564AB">
                        <w:rPr>
                          <w:sz w:val="17"/>
                          <w:szCs w:val="17"/>
                        </w:rPr>
                        <w:t>Museumstrasse 50</w:t>
                      </w:r>
                    </w:p>
                    <w:p w14:paraId="357434CA" w14:textId="601DDE3C" w:rsidR="0094600E" w:rsidRPr="00E564AB" w:rsidRDefault="00C21AA2" w:rsidP="005D1032">
                      <w:pPr>
                        <w:rPr>
                          <w:sz w:val="17"/>
                          <w:szCs w:val="17"/>
                        </w:rPr>
                      </w:pPr>
                      <w:r>
                        <w:rPr>
                          <w:sz w:val="17"/>
                          <w:szCs w:val="17"/>
                        </w:rPr>
                        <w:t>CH-</w:t>
                      </w:r>
                      <w:r w:rsidR="0094600E" w:rsidRPr="00E564AB">
                        <w:rPr>
                          <w:sz w:val="17"/>
                          <w:szCs w:val="17"/>
                        </w:rPr>
                        <w:t xml:space="preserve">9000 </w:t>
                      </w:r>
                      <w:r w:rsidR="00BE374B">
                        <w:rPr>
                          <w:sz w:val="17"/>
                          <w:szCs w:val="17"/>
                        </w:rPr>
                        <w:t>St. Gallen</w:t>
                      </w:r>
                    </w:p>
                    <w:p w14:paraId="461A0386" w14:textId="77777777" w:rsidR="0094600E" w:rsidRPr="00E564AB" w:rsidRDefault="0094600E" w:rsidP="005D1032">
                      <w:pPr>
                        <w:rPr>
                          <w:sz w:val="17"/>
                          <w:szCs w:val="17"/>
                        </w:rPr>
                      </w:pPr>
                      <w:r w:rsidRPr="00E564AB">
                        <w:rPr>
                          <w:sz w:val="17"/>
                          <w:szCs w:val="17"/>
                        </w:rPr>
                        <w:t>hvmsg.ch</w:t>
                      </w:r>
                    </w:p>
                    <w:p w14:paraId="49031C94" w14:textId="075F69B8" w:rsidR="0094600E" w:rsidRPr="004B1B66" w:rsidRDefault="0094600E" w:rsidP="005D1032">
                      <w:pPr>
                        <w:rPr>
                          <w:sz w:val="17"/>
                          <w:szCs w:val="17"/>
                          <w:lang w:val="it-CH"/>
                        </w:rPr>
                      </w:pPr>
                    </w:p>
                  </w:txbxContent>
                </v:textbox>
              </v:shape>
            </w:pict>
          </mc:Fallback>
        </mc:AlternateContent>
      </w:r>
      <w:r w:rsidR="00EB24D7" w:rsidRPr="003A6875">
        <w:rPr>
          <w:noProof/>
          <w:color w:val="auto"/>
          <w:sz w:val="18"/>
          <w:szCs w:val="18"/>
          <w:lang w:val="de-CH" w:eastAsia="de-CH"/>
        </w:rPr>
        <w:drawing>
          <wp:anchor distT="0" distB="0" distL="114300" distR="114300" simplePos="0" relativeHeight="251658752" behindDoc="0" locked="0" layoutInCell="1" allowOverlap="1" wp14:anchorId="735E67A5" wp14:editId="31F663F4">
            <wp:simplePos x="0" y="0"/>
            <wp:positionH relativeFrom="column">
              <wp:posOffset>5307330</wp:posOffset>
            </wp:positionH>
            <wp:positionV relativeFrom="paragraph">
              <wp:posOffset>-707390</wp:posOffset>
            </wp:positionV>
            <wp:extent cx="542290" cy="54864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14:sizeRelH relativeFrom="page">
              <wp14:pctWidth>0</wp14:pctWidth>
            </wp14:sizeRelH>
            <wp14:sizeRelV relativeFrom="page">
              <wp14:pctHeight>0</wp14:pctHeight>
            </wp14:sizeRelV>
          </wp:anchor>
        </w:drawing>
      </w:r>
    </w:p>
    <w:p w14:paraId="563FD1F9" w14:textId="77777777" w:rsidR="005D1032" w:rsidRPr="003A6875" w:rsidRDefault="005D1032" w:rsidP="005D1032">
      <w:pPr>
        <w:pStyle w:val="EinfacherAbsatz"/>
        <w:spacing w:line="240" w:lineRule="auto"/>
        <w:ind w:left="1134"/>
        <w:rPr>
          <w:rFonts w:ascii="Arial" w:hAnsi="Arial" w:cs="Arial"/>
          <w:b/>
          <w:color w:val="auto"/>
          <w:sz w:val="40"/>
          <w:szCs w:val="40"/>
        </w:rPr>
      </w:pPr>
    </w:p>
    <w:p w14:paraId="6967320B" w14:textId="77777777" w:rsidR="005D1032" w:rsidRPr="003A6875" w:rsidRDefault="005D1032" w:rsidP="005D1032">
      <w:pPr>
        <w:pStyle w:val="EinfacherAbsatz"/>
        <w:spacing w:line="240" w:lineRule="auto"/>
        <w:ind w:left="1134"/>
        <w:rPr>
          <w:rFonts w:ascii="Arial" w:hAnsi="Arial" w:cs="Arial"/>
          <w:b/>
          <w:color w:val="auto"/>
          <w:sz w:val="40"/>
          <w:szCs w:val="40"/>
        </w:rPr>
      </w:pPr>
    </w:p>
    <w:p w14:paraId="36F7C21D" w14:textId="77777777" w:rsidR="005D1032" w:rsidRPr="003A6875" w:rsidRDefault="006E330B" w:rsidP="006E330B">
      <w:pPr>
        <w:pStyle w:val="EinfacherAbsatz"/>
        <w:spacing w:line="240" w:lineRule="auto"/>
        <w:rPr>
          <w:rFonts w:ascii="Arial" w:hAnsi="Arial" w:cs="Arial"/>
          <w:b/>
          <w:color w:val="auto"/>
          <w:sz w:val="40"/>
          <w:szCs w:val="40"/>
        </w:rPr>
      </w:pPr>
      <w:r w:rsidRPr="003A6875">
        <w:rPr>
          <w:rFonts w:ascii="Arial" w:hAnsi="Arial" w:cs="Arial"/>
          <w:b/>
          <w:color w:val="auto"/>
          <w:sz w:val="40"/>
          <w:szCs w:val="40"/>
        </w:rPr>
        <w:tab/>
        <w:t xml:space="preserve">    </w:t>
      </w:r>
    </w:p>
    <w:p w14:paraId="59DE9E83" w14:textId="77777777" w:rsidR="005D1032" w:rsidRPr="003A6875" w:rsidRDefault="005D1032" w:rsidP="005D1032">
      <w:pPr>
        <w:pStyle w:val="EinfacherAbsatz"/>
        <w:spacing w:line="240" w:lineRule="auto"/>
        <w:ind w:left="1134"/>
        <w:rPr>
          <w:rFonts w:ascii="Arial" w:hAnsi="Arial" w:cs="Arial"/>
          <w:b/>
          <w:color w:val="auto"/>
          <w:sz w:val="40"/>
          <w:szCs w:val="40"/>
        </w:rPr>
      </w:pPr>
    </w:p>
    <w:p w14:paraId="4C73E879" w14:textId="77777777" w:rsidR="005D1032" w:rsidRPr="003A6875" w:rsidRDefault="005D1032" w:rsidP="005D1032">
      <w:pPr>
        <w:pStyle w:val="EinfacherAbsatz"/>
        <w:spacing w:line="240" w:lineRule="auto"/>
        <w:ind w:left="1134"/>
        <w:rPr>
          <w:rFonts w:ascii="Arial" w:hAnsi="Arial" w:cs="Arial"/>
          <w:b/>
          <w:color w:val="auto"/>
          <w:sz w:val="40"/>
          <w:szCs w:val="40"/>
        </w:rPr>
      </w:pPr>
    </w:p>
    <w:p w14:paraId="15AA3E7B" w14:textId="77777777" w:rsidR="005D1032" w:rsidRPr="003A6875" w:rsidRDefault="005D1032" w:rsidP="005D1032">
      <w:pPr>
        <w:pStyle w:val="EinfacherAbsatz"/>
        <w:spacing w:line="240" w:lineRule="auto"/>
        <w:ind w:left="1134"/>
        <w:rPr>
          <w:rFonts w:ascii="Arial" w:hAnsi="Arial" w:cs="Arial"/>
          <w:b/>
          <w:color w:val="auto"/>
          <w:sz w:val="40"/>
          <w:szCs w:val="40"/>
        </w:rPr>
      </w:pPr>
    </w:p>
    <w:p w14:paraId="3F2BA3F7" w14:textId="76D29D3B" w:rsidR="00B2014F" w:rsidRPr="003A6875" w:rsidRDefault="003C761A" w:rsidP="00780282">
      <w:pPr>
        <w:pStyle w:val="EinfacherAbsatz"/>
        <w:spacing w:line="240" w:lineRule="auto"/>
        <w:ind w:left="1134"/>
        <w:rPr>
          <w:rFonts w:ascii="Arial" w:hAnsi="Arial" w:cs="Arial"/>
          <w:b/>
          <w:color w:val="auto"/>
          <w:sz w:val="40"/>
          <w:szCs w:val="40"/>
          <w:lang w:val="de-CH"/>
        </w:rPr>
      </w:pPr>
      <w:r>
        <w:rPr>
          <w:rFonts w:ascii="Arial" w:hAnsi="Arial" w:cs="Arial"/>
          <w:b/>
          <w:color w:val="auto"/>
          <w:sz w:val="40"/>
          <w:szCs w:val="40"/>
          <w:lang w:val="de-CH"/>
        </w:rPr>
        <w:t xml:space="preserve">Bär Adalbert </w:t>
      </w:r>
      <w:r w:rsidR="0061015A">
        <w:rPr>
          <w:rFonts w:ascii="Arial" w:hAnsi="Arial" w:cs="Arial"/>
          <w:b/>
          <w:color w:val="auto"/>
          <w:sz w:val="40"/>
          <w:szCs w:val="40"/>
          <w:lang w:val="de-CH"/>
        </w:rPr>
        <w:t xml:space="preserve">ermittelt </w:t>
      </w:r>
      <w:r>
        <w:rPr>
          <w:rFonts w:ascii="Arial" w:hAnsi="Arial" w:cs="Arial"/>
          <w:b/>
          <w:color w:val="auto"/>
          <w:sz w:val="40"/>
          <w:szCs w:val="40"/>
          <w:lang w:val="de-CH"/>
        </w:rPr>
        <w:t>im Kloster: Kindersachbuch «Das St.Galler Klostergeheimnis»</w:t>
      </w:r>
    </w:p>
    <w:p w14:paraId="3E368B1E" w14:textId="72D22FF2" w:rsidR="003C761A" w:rsidRDefault="003C761A" w:rsidP="00B34E6B">
      <w:pPr>
        <w:spacing w:line="288" w:lineRule="auto"/>
        <w:rPr>
          <w:rFonts w:eastAsia="Times New Roman"/>
          <w:iCs/>
          <w:szCs w:val="20"/>
          <w:lang w:eastAsia="de-DE"/>
        </w:rPr>
      </w:pPr>
    </w:p>
    <w:p w14:paraId="04865C5E" w14:textId="77777777" w:rsidR="003C761A" w:rsidRDefault="003C761A" w:rsidP="00B34E6B">
      <w:pPr>
        <w:spacing w:line="288" w:lineRule="auto"/>
        <w:rPr>
          <w:rFonts w:eastAsia="Times New Roman" w:cs="Times New Roman"/>
          <w:b/>
          <w:szCs w:val="20"/>
          <w:lang w:eastAsia="de-DE"/>
        </w:rPr>
      </w:pPr>
    </w:p>
    <w:p w14:paraId="547430CA" w14:textId="78CC338D" w:rsidR="003C761A" w:rsidRDefault="003C761A" w:rsidP="00B34E6B">
      <w:pPr>
        <w:spacing w:line="288" w:lineRule="auto"/>
        <w:rPr>
          <w:rFonts w:eastAsia="Times New Roman" w:cs="Times New Roman"/>
          <w:b/>
          <w:szCs w:val="20"/>
          <w:lang w:eastAsia="de-DE"/>
        </w:rPr>
      </w:pPr>
      <w:r w:rsidRPr="003C761A">
        <w:rPr>
          <w:rFonts w:eastAsia="Times New Roman" w:cs="Times New Roman"/>
          <w:b/>
          <w:szCs w:val="20"/>
          <w:lang w:eastAsia="de-DE"/>
        </w:rPr>
        <w:t>Die Kinderbuchreihe «Les Guides à pattes» und das Histor</w:t>
      </w:r>
      <w:r w:rsidR="00256FAB">
        <w:rPr>
          <w:rFonts w:eastAsia="Times New Roman" w:cs="Times New Roman"/>
          <w:b/>
          <w:szCs w:val="20"/>
          <w:lang w:eastAsia="de-DE"/>
        </w:rPr>
        <w:t>ische und Völkerkundemuseum St.</w:t>
      </w:r>
      <w:r w:rsidRPr="003C761A">
        <w:rPr>
          <w:rFonts w:eastAsia="Times New Roman" w:cs="Times New Roman"/>
          <w:b/>
          <w:szCs w:val="20"/>
          <w:lang w:eastAsia="de-DE"/>
        </w:rPr>
        <w:t xml:space="preserve">Gallen präsentieren </w:t>
      </w:r>
      <w:r w:rsidR="000579B1">
        <w:rPr>
          <w:rFonts w:eastAsia="Times New Roman" w:cs="Times New Roman"/>
          <w:b/>
          <w:szCs w:val="20"/>
          <w:lang w:eastAsia="de-DE"/>
        </w:rPr>
        <w:t xml:space="preserve">einen Band, der </w:t>
      </w:r>
      <w:r w:rsidRPr="003C761A">
        <w:rPr>
          <w:rFonts w:eastAsia="Times New Roman" w:cs="Times New Roman"/>
          <w:b/>
          <w:szCs w:val="20"/>
          <w:lang w:eastAsia="de-DE"/>
        </w:rPr>
        <w:t>dem Kloster St. Gallen gewidmet ist. Ein reich illustriertes Buch, ergänzt mit unterh</w:t>
      </w:r>
      <w:r w:rsidR="0028340C">
        <w:rPr>
          <w:rFonts w:eastAsia="Times New Roman" w:cs="Times New Roman"/>
          <w:b/>
          <w:szCs w:val="20"/>
          <w:lang w:eastAsia="de-DE"/>
        </w:rPr>
        <w:t xml:space="preserve">altsamen </w:t>
      </w:r>
      <w:r w:rsidR="00AE3E07">
        <w:rPr>
          <w:rFonts w:eastAsia="Times New Roman" w:cs="Times New Roman"/>
          <w:b/>
          <w:szCs w:val="20"/>
          <w:lang w:eastAsia="de-DE"/>
        </w:rPr>
        <w:t>Rätseln</w:t>
      </w:r>
      <w:r w:rsidRPr="003C761A">
        <w:rPr>
          <w:rFonts w:eastAsia="Times New Roman" w:cs="Times New Roman"/>
          <w:b/>
          <w:szCs w:val="20"/>
          <w:lang w:eastAsia="de-DE"/>
        </w:rPr>
        <w:t>, das unabhängig oder in Verbi</w:t>
      </w:r>
      <w:r w:rsidR="007501E7">
        <w:rPr>
          <w:rFonts w:eastAsia="Times New Roman" w:cs="Times New Roman"/>
          <w:b/>
          <w:szCs w:val="20"/>
          <w:lang w:eastAsia="de-DE"/>
        </w:rPr>
        <w:t>ndung mit einem Besuch in St.</w:t>
      </w:r>
      <w:r w:rsidRPr="003C761A">
        <w:rPr>
          <w:rFonts w:eastAsia="Times New Roman" w:cs="Times New Roman"/>
          <w:b/>
          <w:szCs w:val="20"/>
          <w:lang w:eastAsia="de-DE"/>
        </w:rPr>
        <w:t xml:space="preserve">Gallen gelesen werden kann. Erhältlich </w:t>
      </w:r>
      <w:r w:rsidR="000579B1">
        <w:rPr>
          <w:rFonts w:eastAsia="Times New Roman" w:cs="Times New Roman"/>
          <w:b/>
          <w:szCs w:val="20"/>
          <w:lang w:eastAsia="de-DE"/>
        </w:rPr>
        <w:t xml:space="preserve">ist es </w:t>
      </w:r>
      <w:r w:rsidRPr="003C761A">
        <w:rPr>
          <w:rFonts w:eastAsia="Times New Roman" w:cs="Times New Roman"/>
          <w:b/>
          <w:szCs w:val="20"/>
          <w:lang w:eastAsia="de-DE"/>
        </w:rPr>
        <w:t>in Deutsch</w:t>
      </w:r>
      <w:r w:rsidR="00687BF4">
        <w:rPr>
          <w:rFonts w:eastAsia="Times New Roman" w:cs="Times New Roman"/>
          <w:b/>
          <w:szCs w:val="20"/>
          <w:lang w:eastAsia="de-DE"/>
        </w:rPr>
        <w:t>, Französisch</w:t>
      </w:r>
      <w:r w:rsidRPr="003C761A">
        <w:rPr>
          <w:rFonts w:eastAsia="Times New Roman" w:cs="Times New Roman"/>
          <w:b/>
          <w:szCs w:val="20"/>
          <w:lang w:eastAsia="de-DE"/>
        </w:rPr>
        <w:t xml:space="preserve"> und Englisch.</w:t>
      </w:r>
    </w:p>
    <w:p w14:paraId="49D4CEEB" w14:textId="0412E830" w:rsidR="003C761A" w:rsidRDefault="003C761A" w:rsidP="00B34E6B">
      <w:pPr>
        <w:spacing w:line="288" w:lineRule="auto"/>
        <w:rPr>
          <w:rFonts w:eastAsia="Times New Roman" w:cs="Times New Roman"/>
          <w:b/>
          <w:szCs w:val="20"/>
          <w:lang w:eastAsia="de-DE"/>
        </w:rPr>
      </w:pPr>
    </w:p>
    <w:p w14:paraId="7536DBD4" w14:textId="1C307FCB" w:rsidR="003C761A" w:rsidRPr="003C761A" w:rsidRDefault="000579B1" w:rsidP="003C761A">
      <w:pPr>
        <w:spacing w:line="288" w:lineRule="auto"/>
        <w:rPr>
          <w:rFonts w:eastAsia="Times New Roman" w:cs="Times New Roman"/>
          <w:szCs w:val="20"/>
          <w:lang w:eastAsia="de-DE"/>
        </w:rPr>
      </w:pPr>
      <w:r>
        <w:rPr>
          <w:rFonts w:eastAsia="Times New Roman" w:cs="Times New Roman"/>
          <w:szCs w:val="20"/>
          <w:lang w:eastAsia="de-DE"/>
        </w:rPr>
        <w:t xml:space="preserve">Das </w:t>
      </w:r>
      <w:r w:rsidR="003C761A" w:rsidRPr="003C761A">
        <w:rPr>
          <w:rFonts w:eastAsia="Times New Roman" w:cs="Times New Roman"/>
          <w:szCs w:val="20"/>
          <w:lang w:eastAsia="de-DE"/>
        </w:rPr>
        <w:t>frühmittelalterliche Kloster</w:t>
      </w:r>
      <w:r>
        <w:rPr>
          <w:rFonts w:eastAsia="Times New Roman" w:cs="Times New Roman"/>
          <w:szCs w:val="20"/>
          <w:lang w:eastAsia="de-DE"/>
        </w:rPr>
        <w:t xml:space="preserve"> St.Gallen!</w:t>
      </w:r>
      <w:r w:rsidR="003C761A" w:rsidRPr="003C761A">
        <w:rPr>
          <w:rFonts w:eastAsia="Times New Roman" w:cs="Times New Roman"/>
          <w:szCs w:val="20"/>
          <w:lang w:eastAsia="de-DE"/>
        </w:rPr>
        <w:t xml:space="preserve"> Adalbert, ein entschlossener Bär, setzt sich in den Kopf, um jeden Preis dort hineinzukommen. Er </w:t>
      </w:r>
      <w:r w:rsidR="00AE3E07">
        <w:rPr>
          <w:rFonts w:eastAsia="Times New Roman" w:cs="Times New Roman"/>
          <w:szCs w:val="20"/>
          <w:lang w:eastAsia="de-DE"/>
        </w:rPr>
        <w:t>will ein Buch finden, das seinem Cousin</w:t>
      </w:r>
      <w:r w:rsidR="003C761A" w:rsidRPr="003C761A">
        <w:rPr>
          <w:rFonts w:eastAsia="Times New Roman" w:cs="Times New Roman"/>
          <w:szCs w:val="20"/>
          <w:lang w:eastAsia="de-DE"/>
        </w:rPr>
        <w:t xml:space="preserve"> beweist, dass tatsächlich </w:t>
      </w:r>
      <w:r w:rsidR="003B7655">
        <w:rPr>
          <w:rFonts w:eastAsia="Times New Roman" w:cs="Times New Roman"/>
          <w:szCs w:val="20"/>
          <w:lang w:eastAsia="de-DE"/>
        </w:rPr>
        <w:t xml:space="preserve">ein Bär </w:t>
      </w:r>
      <w:r w:rsidR="003C761A" w:rsidRPr="003C761A">
        <w:rPr>
          <w:rFonts w:eastAsia="Times New Roman" w:cs="Times New Roman"/>
          <w:szCs w:val="20"/>
          <w:lang w:eastAsia="de-DE"/>
        </w:rPr>
        <w:t xml:space="preserve">mit der </w:t>
      </w:r>
      <w:r w:rsidR="004663EB">
        <w:rPr>
          <w:rFonts w:eastAsia="Times New Roman" w:cs="Times New Roman"/>
          <w:szCs w:val="20"/>
          <w:lang w:eastAsia="de-DE"/>
        </w:rPr>
        <w:t>Gründung</w:t>
      </w:r>
      <w:r w:rsidR="003C761A" w:rsidRPr="003C761A">
        <w:rPr>
          <w:rFonts w:eastAsia="Times New Roman" w:cs="Times New Roman"/>
          <w:szCs w:val="20"/>
          <w:lang w:eastAsia="de-DE"/>
        </w:rPr>
        <w:t xml:space="preserve"> die</w:t>
      </w:r>
      <w:r w:rsidR="003C761A">
        <w:rPr>
          <w:rFonts w:eastAsia="Times New Roman" w:cs="Times New Roman"/>
          <w:szCs w:val="20"/>
          <w:lang w:eastAsia="de-DE"/>
        </w:rPr>
        <w:t xml:space="preserve">ser Abtei in Verbindung steht. </w:t>
      </w:r>
      <w:r w:rsidR="003C761A" w:rsidRPr="003C761A">
        <w:rPr>
          <w:rFonts w:eastAsia="Times New Roman" w:cs="Times New Roman"/>
          <w:szCs w:val="20"/>
          <w:lang w:eastAsia="de-DE"/>
        </w:rPr>
        <w:t xml:space="preserve">In diesem zweiten Band der </w:t>
      </w:r>
      <w:r w:rsidR="003B7655">
        <w:rPr>
          <w:rFonts w:eastAsia="Times New Roman" w:cs="Times New Roman"/>
          <w:szCs w:val="20"/>
          <w:lang w:eastAsia="de-DE"/>
        </w:rPr>
        <w:t>Mittelalter-</w:t>
      </w:r>
      <w:r w:rsidR="003C761A" w:rsidRPr="003C761A">
        <w:rPr>
          <w:rFonts w:eastAsia="Times New Roman" w:cs="Times New Roman"/>
          <w:szCs w:val="20"/>
          <w:lang w:eastAsia="de-DE"/>
        </w:rPr>
        <w:t xml:space="preserve">Reihe </w:t>
      </w:r>
      <w:r w:rsidR="003B7655">
        <w:rPr>
          <w:rFonts w:eastAsia="Times New Roman" w:cs="Times New Roman"/>
          <w:szCs w:val="20"/>
          <w:lang w:eastAsia="de-DE"/>
        </w:rPr>
        <w:t>von «Les Guides à pattes»</w:t>
      </w:r>
      <w:r w:rsidR="003C761A" w:rsidRPr="003C761A">
        <w:rPr>
          <w:rFonts w:eastAsia="Times New Roman" w:cs="Times New Roman"/>
          <w:szCs w:val="20"/>
          <w:lang w:eastAsia="de-DE"/>
        </w:rPr>
        <w:t xml:space="preserve"> nimmt Adalbert die jungen Leser und Leserinnen mit auf Entdeckungsreise </w:t>
      </w:r>
      <w:r w:rsidR="003B7655">
        <w:rPr>
          <w:rFonts w:eastAsia="Times New Roman" w:cs="Times New Roman"/>
          <w:szCs w:val="20"/>
          <w:lang w:eastAsia="de-DE"/>
        </w:rPr>
        <w:t>durch eine</w:t>
      </w:r>
      <w:r w:rsidR="003C761A" w:rsidRPr="003C761A">
        <w:rPr>
          <w:rFonts w:eastAsia="Times New Roman" w:cs="Times New Roman"/>
          <w:szCs w:val="20"/>
          <w:lang w:eastAsia="de-DE"/>
        </w:rPr>
        <w:t xml:space="preserve"> der bedeutendsten Stätten</w:t>
      </w:r>
      <w:r w:rsidR="00AE3E07">
        <w:rPr>
          <w:rFonts w:eastAsia="Times New Roman" w:cs="Times New Roman"/>
          <w:szCs w:val="20"/>
          <w:lang w:eastAsia="de-DE"/>
        </w:rPr>
        <w:t xml:space="preserve"> der klösterlichen Welt des Früh</w:t>
      </w:r>
      <w:r w:rsidR="003C761A" w:rsidRPr="003C761A">
        <w:rPr>
          <w:rFonts w:eastAsia="Times New Roman" w:cs="Times New Roman"/>
          <w:szCs w:val="20"/>
          <w:lang w:eastAsia="de-DE"/>
        </w:rPr>
        <w:t>mittelalters. Bei der Lektüre entdecken die Kinder die Geschichte dieses Klosters, von seiner Gründung im 7. Jahrh</w:t>
      </w:r>
      <w:r w:rsidR="007501E7">
        <w:rPr>
          <w:rFonts w:eastAsia="Times New Roman" w:cs="Times New Roman"/>
          <w:szCs w:val="20"/>
          <w:lang w:eastAsia="de-DE"/>
        </w:rPr>
        <w:t xml:space="preserve">undert bis </w:t>
      </w:r>
      <w:r w:rsidR="0061015A">
        <w:rPr>
          <w:rFonts w:eastAsia="Times New Roman" w:cs="Times New Roman"/>
          <w:szCs w:val="20"/>
          <w:lang w:eastAsia="de-DE"/>
        </w:rPr>
        <w:t>zur</w:t>
      </w:r>
      <w:r w:rsidR="007501E7">
        <w:rPr>
          <w:rFonts w:eastAsia="Times New Roman" w:cs="Times New Roman"/>
          <w:szCs w:val="20"/>
          <w:lang w:eastAsia="de-DE"/>
        </w:rPr>
        <w:t xml:space="preserve"> Blütezeit im 9. und 10. Jahrhundert</w:t>
      </w:r>
      <w:r w:rsidR="003C761A" w:rsidRPr="003C761A">
        <w:rPr>
          <w:rFonts w:eastAsia="Times New Roman" w:cs="Times New Roman"/>
          <w:szCs w:val="20"/>
          <w:lang w:eastAsia="de-DE"/>
        </w:rPr>
        <w:t xml:space="preserve">. Sie nehmen teil am täglichen Leben der Mönche, die diesen Ort berühmt gemacht haben. </w:t>
      </w:r>
    </w:p>
    <w:p w14:paraId="549C4F6C" w14:textId="0BA35EA0" w:rsidR="003C761A" w:rsidRPr="003C761A" w:rsidRDefault="003C761A" w:rsidP="003C761A">
      <w:pPr>
        <w:spacing w:line="288" w:lineRule="auto"/>
        <w:rPr>
          <w:rFonts w:eastAsia="Times New Roman" w:cs="Times New Roman"/>
          <w:szCs w:val="20"/>
          <w:lang w:eastAsia="de-DE"/>
        </w:rPr>
      </w:pPr>
      <w:r w:rsidRPr="003C761A">
        <w:rPr>
          <w:rFonts w:eastAsia="Times New Roman" w:cs="Times New Roman"/>
          <w:szCs w:val="20"/>
          <w:lang w:eastAsia="de-DE"/>
        </w:rPr>
        <w:t xml:space="preserve">Dank des </w:t>
      </w:r>
      <w:r w:rsidR="007501E7">
        <w:rPr>
          <w:rFonts w:eastAsia="Times New Roman" w:cs="Times New Roman"/>
          <w:szCs w:val="20"/>
          <w:lang w:eastAsia="de-DE"/>
        </w:rPr>
        <w:t>kurzweiligen und spannenden</w:t>
      </w:r>
      <w:r w:rsidR="000579B1">
        <w:rPr>
          <w:rFonts w:eastAsia="Times New Roman" w:cs="Times New Roman"/>
          <w:szCs w:val="20"/>
          <w:lang w:eastAsia="de-DE"/>
        </w:rPr>
        <w:t xml:space="preserve"> Textes</w:t>
      </w:r>
      <w:r w:rsidRPr="003C761A">
        <w:rPr>
          <w:rFonts w:eastAsia="Times New Roman" w:cs="Times New Roman"/>
          <w:szCs w:val="20"/>
          <w:lang w:eastAsia="de-DE"/>
        </w:rPr>
        <w:t>, der von originellen Illustrationen und Spielen begleitet wird, werden die Kinder in das Mittelalter zurückversetzt</w:t>
      </w:r>
      <w:r w:rsidR="00AE3E07">
        <w:rPr>
          <w:rFonts w:eastAsia="Times New Roman" w:cs="Times New Roman"/>
          <w:szCs w:val="20"/>
          <w:lang w:eastAsia="de-DE"/>
        </w:rPr>
        <w:t>. Sie</w:t>
      </w:r>
      <w:r w:rsidRPr="003C761A">
        <w:rPr>
          <w:rFonts w:eastAsia="Times New Roman" w:cs="Times New Roman"/>
          <w:szCs w:val="20"/>
          <w:lang w:eastAsia="de-DE"/>
        </w:rPr>
        <w:t xml:space="preserve"> nehmen an Adalberts Ermittlungen teil, während sie gleichzeitig etwas über die reich</w:t>
      </w:r>
      <w:r w:rsidR="007A20E1">
        <w:rPr>
          <w:rFonts w:eastAsia="Times New Roman" w:cs="Times New Roman"/>
          <w:szCs w:val="20"/>
          <w:lang w:eastAsia="de-DE"/>
        </w:rPr>
        <w:t>e Geschichte lernen.</w:t>
      </w:r>
    </w:p>
    <w:p w14:paraId="0B9FC25F" w14:textId="77777777" w:rsidR="003C761A" w:rsidRPr="003C761A" w:rsidRDefault="003C761A" w:rsidP="003C761A">
      <w:pPr>
        <w:spacing w:line="288" w:lineRule="auto"/>
        <w:rPr>
          <w:rFonts w:eastAsia="Times New Roman" w:cs="Times New Roman"/>
          <w:szCs w:val="20"/>
          <w:lang w:eastAsia="de-DE"/>
        </w:rPr>
      </w:pPr>
    </w:p>
    <w:p w14:paraId="0AF06BB7" w14:textId="4414DA4F" w:rsidR="003C761A" w:rsidRPr="00AE3E07" w:rsidRDefault="003C761A" w:rsidP="003C761A">
      <w:pPr>
        <w:spacing w:line="288" w:lineRule="auto"/>
        <w:rPr>
          <w:rFonts w:eastAsia="Times New Roman" w:cs="Times New Roman"/>
          <w:b/>
          <w:szCs w:val="20"/>
          <w:lang w:val="fr-CH" w:eastAsia="de-DE"/>
        </w:rPr>
      </w:pPr>
      <w:r w:rsidRPr="00AE3E07">
        <w:rPr>
          <w:rFonts w:eastAsia="Times New Roman" w:cs="Times New Roman"/>
          <w:b/>
          <w:szCs w:val="20"/>
          <w:lang w:val="fr-CH" w:eastAsia="de-DE"/>
        </w:rPr>
        <w:t>Die</w:t>
      </w:r>
      <w:r w:rsidR="00AE3E07" w:rsidRPr="00AE3E07">
        <w:rPr>
          <w:rFonts w:eastAsia="Times New Roman" w:cs="Times New Roman"/>
          <w:b/>
          <w:szCs w:val="20"/>
          <w:lang w:val="fr-CH" w:eastAsia="de-DE"/>
        </w:rPr>
        <w:t xml:space="preserve"> Reihe «Les </w:t>
      </w:r>
      <w:r w:rsidRPr="00AE3E07">
        <w:rPr>
          <w:rFonts w:eastAsia="Times New Roman" w:cs="Times New Roman"/>
          <w:b/>
          <w:szCs w:val="20"/>
          <w:lang w:val="fr-CH" w:eastAsia="de-DE"/>
        </w:rPr>
        <w:t>Guides à pattes</w:t>
      </w:r>
      <w:r w:rsidR="00AE3E07">
        <w:rPr>
          <w:rFonts w:eastAsia="Times New Roman" w:cs="Times New Roman"/>
          <w:b/>
          <w:szCs w:val="20"/>
          <w:lang w:val="fr-CH" w:eastAsia="de-DE"/>
        </w:rPr>
        <w:t>»</w:t>
      </w:r>
    </w:p>
    <w:p w14:paraId="4460FD9C" w14:textId="41EA0D5C" w:rsidR="003C761A" w:rsidRPr="003C761A" w:rsidRDefault="003C761A" w:rsidP="003C761A">
      <w:pPr>
        <w:spacing w:line="288" w:lineRule="auto"/>
        <w:rPr>
          <w:rFonts w:eastAsia="Times New Roman" w:cs="Times New Roman"/>
          <w:szCs w:val="20"/>
          <w:lang w:eastAsia="de-DE"/>
        </w:rPr>
      </w:pPr>
      <w:r w:rsidRPr="003C761A">
        <w:rPr>
          <w:rFonts w:eastAsia="Times New Roman" w:cs="Times New Roman"/>
          <w:szCs w:val="20"/>
          <w:lang w:eastAsia="de-DE"/>
        </w:rPr>
        <w:t xml:space="preserve">Um Kinder bei der Entdeckung des Schweizer Kulturerbes zu begleiten, bietet die </w:t>
      </w:r>
      <w:r w:rsidR="00AE3E07">
        <w:rPr>
          <w:rFonts w:eastAsia="Times New Roman" w:cs="Times New Roman"/>
          <w:szCs w:val="20"/>
          <w:lang w:eastAsia="de-DE"/>
        </w:rPr>
        <w:t xml:space="preserve">Reihe </w:t>
      </w:r>
      <w:r w:rsidRPr="003C761A">
        <w:rPr>
          <w:rFonts w:eastAsia="Times New Roman" w:cs="Times New Roman"/>
          <w:szCs w:val="20"/>
          <w:lang w:eastAsia="de-DE"/>
        </w:rPr>
        <w:t>«</w:t>
      </w:r>
      <w:r w:rsidR="00AE3E07">
        <w:rPr>
          <w:rFonts w:eastAsia="Times New Roman" w:cs="Times New Roman"/>
          <w:szCs w:val="20"/>
          <w:lang w:eastAsia="de-DE"/>
        </w:rPr>
        <w:t xml:space="preserve">Les </w:t>
      </w:r>
      <w:r w:rsidRPr="003C761A">
        <w:rPr>
          <w:rFonts w:eastAsia="Times New Roman" w:cs="Times New Roman"/>
          <w:szCs w:val="20"/>
          <w:lang w:eastAsia="de-DE"/>
        </w:rPr>
        <w:t xml:space="preserve">Guides à pattes» lehrreiche und unterhaltsame Bücher, die die wichtigsten </w:t>
      </w:r>
      <w:r w:rsidR="0061015A">
        <w:rPr>
          <w:rFonts w:eastAsia="Times New Roman" w:cs="Times New Roman"/>
          <w:szCs w:val="20"/>
          <w:lang w:eastAsia="de-DE"/>
        </w:rPr>
        <w:t xml:space="preserve">hiesigen </w:t>
      </w:r>
      <w:r w:rsidRPr="003C761A">
        <w:rPr>
          <w:rFonts w:eastAsia="Times New Roman" w:cs="Times New Roman"/>
          <w:szCs w:val="20"/>
          <w:lang w:eastAsia="de-DE"/>
        </w:rPr>
        <w:t xml:space="preserve">archäologischen Stätten </w:t>
      </w:r>
      <w:r w:rsidR="00256FAB">
        <w:rPr>
          <w:rFonts w:eastAsia="Times New Roman" w:cs="Times New Roman"/>
          <w:szCs w:val="20"/>
          <w:lang w:eastAsia="de-DE"/>
        </w:rPr>
        <w:t>und die dazugehörenden</w:t>
      </w:r>
      <w:r w:rsidRPr="003C761A">
        <w:rPr>
          <w:rFonts w:eastAsia="Times New Roman" w:cs="Times New Roman"/>
          <w:szCs w:val="20"/>
          <w:lang w:eastAsia="de-DE"/>
        </w:rPr>
        <w:t xml:space="preserve"> Museen vorstellen. </w:t>
      </w:r>
      <w:r w:rsidR="00AE3E07">
        <w:rPr>
          <w:rFonts w:eastAsia="Times New Roman" w:cs="Times New Roman"/>
          <w:szCs w:val="20"/>
          <w:lang w:eastAsia="de-DE"/>
        </w:rPr>
        <w:t>Die Kinder werden jeweils von einem Tier d</w:t>
      </w:r>
      <w:r w:rsidRPr="003C761A">
        <w:rPr>
          <w:rFonts w:eastAsia="Times New Roman" w:cs="Times New Roman"/>
          <w:szCs w:val="20"/>
          <w:lang w:eastAsia="de-DE"/>
        </w:rPr>
        <w:t>urch die Geschichte geführt</w:t>
      </w:r>
      <w:r w:rsidR="00AE3E07">
        <w:rPr>
          <w:rFonts w:eastAsia="Times New Roman" w:cs="Times New Roman"/>
          <w:szCs w:val="20"/>
          <w:lang w:eastAsia="de-DE"/>
        </w:rPr>
        <w:t>, daher der Titel</w:t>
      </w:r>
      <w:r w:rsidRPr="003C761A">
        <w:rPr>
          <w:rFonts w:eastAsia="Times New Roman" w:cs="Times New Roman"/>
          <w:szCs w:val="20"/>
          <w:lang w:eastAsia="de-DE"/>
        </w:rPr>
        <w:t xml:space="preserve"> «</w:t>
      </w:r>
      <w:r w:rsidR="00AE3E07">
        <w:rPr>
          <w:rFonts w:eastAsia="Times New Roman" w:cs="Times New Roman"/>
          <w:szCs w:val="20"/>
          <w:lang w:eastAsia="de-DE"/>
        </w:rPr>
        <w:t xml:space="preserve">Les </w:t>
      </w:r>
      <w:r w:rsidRPr="003C761A">
        <w:rPr>
          <w:rFonts w:eastAsia="Times New Roman" w:cs="Times New Roman"/>
          <w:szCs w:val="20"/>
          <w:lang w:eastAsia="de-DE"/>
        </w:rPr>
        <w:t>Guide à pattes». Die leicht verständlichen und ansprechenden Texte werden von zahlreichen Spielen, Aufgab</w:t>
      </w:r>
      <w:r w:rsidR="00256FAB">
        <w:rPr>
          <w:rFonts w:eastAsia="Times New Roman" w:cs="Times New Roman"/>
          <w:szCs w:val="20"/>
          <w:lang w:eastAsia="de-DE"/>
        </w:rPr>
        <w:t>en und Bastelarbeiten begleitet.</w:t>
      </w:r>
      <w:r w:rsidRPr="003C761A">
        <w:rPr>
          <w:rFonts w:eastAsia="Times New Roman" w:cs="Times New Roman"/>
          <w:szCs w:val="20"/>
          <w:lang w:eastAsia="de-DE"/>
        </w:rPr>
        <w:t xml:space="preserve"> </w:t>
      </w:r>
    </w:p>
    <w:p w14:paraId="57EE1101" w14:textId="7FE84A59" w:rsidR="003C761A" w:rsidRPr="003C761A" w:rsidRDefault="003C761A" w:rsidP="003C761A">
      <w:pPr>
        <w:spacing w:line="288" w:lineRule="auto"/>
        <w:rPr>
          <w:rFonts w:eastAsia="Times New Roman" w:cs="Times New Roman"/>
          <w:szCs w:val="20"/>
          <w:lang w:eastAsia="de-DE"/>
        </w:rPr>
      </w:pPr>
      <w:r w:rsidRPr="003C761A">
        <w:rPr>
          <w:rFonts w:eastAsia="Times New Roman" w:cs="Times New Roman"/>
          <w:szCs w:val="20"/>
          <w:lang w:eastAsia="de-DE"/>
        </w:rPr>
        <w:lastRenderedPageBreak/>
        <w:t xml:space="preserve">Eine letzte Seite regt zum Besuch </w:t>
      </w:r>
      <w:r w:rsidR="0061015A">
        <w:rPr>
          <w:rFonts w:eastAsia="Times New Roman" w:cs="Times New Roman"/>
          <w:szCs w:val="20"/>
          <w:lang w:eastAsia="de-DE"/>
        </w:rPr>
        <w:t>vor Ort</w:t>
      </w:r>
      <w:r w:rsidRPr="003C761A">
        <w:rPr>
          <w:rFonts w:eastAsia="Times New Roman" w:cs="Times New Roman"/>
          <w:szCs w:val="20"/>
          <w:lang w:eastAsia="de-DE"/>
        </w:rPr>
        <w:t xml:space="preserve"> an, wo die Kinder ihre Entdeckung des regionalen Erbes vertiefen können. </w:t>
      </w:r>
      <w:r w:rsidR="00256FAB">
        <w:rPr>
          <w:rFonts w:eastAsia="Times New Roman" w:cs="Times New Roman"/>
          <w:szCs w:val="20"/>
          <w:lang w:eastAsia="de-DE"/>
        </w:rPr>
        <w:t xml:space="preserve">Die Bücher </w:t>
      </w:r>
      <w:r w:rsidR="0061015A">
        <w:rPr>
          <w:rFonts w:eastAsia="Times New Roman" w:cs="Times New Roman"/>
          <w:szCs w:val="20"/>
          <w:lang w:eastAsia="de-DE"/>
        </w:rPr>
        <w:t>kann man</w:t>
      </w:r>
      <w:r w:rsidR="0061015A" w:rsidRPr="003C761A">
        <w:rPr>
          <w:rFonts w:eastAsia="Times New Roman" w:cs="Times New Roman"/>
          <w:szCs w:val="20"/>
          <w:lang w:eastAsia="de-DE"/>
        </w:rPr>
        <w:t xml:space="preserve"> </w:t>
      </w:r>
      <w:r w:rsidRPr="003C761A">
        <w:rPr>
          <w:rFonts w:eastAsia="Times New Roman" w:cs="Times New Roman"/>
          <w:szCs w:val="20"/>
          <w:lang w:eastAsia="de-DE"/>
        </w:rPr>
        <w:t xml:space="preserve">also in Verbindung mit einem Museumsbesuch, im Klassenzimmer oder </w:t>
      </w:r>
      <w:r w:rsidR="0061015A">
        <w:rPr>
          <w:rFonts w:eastAsia="Times New Roman" w:cs="Times New Roman"/>
          <w:szCs w:val="20"/>
          <w:lang w:eastAsia="de-DE"/>
        </w:rPr>
        <w:t xml:space="preserve">auch nur </w:t>
      </w:r>
      <w:r w:rsidRPr="003C761A">
        <w:rPr>
          <w:rFonts w:eastAsia="Times New Roman" w:cs="Times New Roman"/>
          <w:szCs w:val="20"/>
          <w:lang w:eastAsia="de-DE"/>
        </w:rPr>
        <w:t xml:space="preserve">bequem zu Hause </w:t>
      </w:r>
      <w:r w:rsidR="0061015A">
        <w:rPr>
          <w:rFonts w:eastAsia="Times New Roman" w:cs="Times New Roman"/>
          <w:szCs w:val="20"/>
          <w:lang w:eastAsia="de-DE"/>
        </w:rPr>
        <w:t>lesen</w:t>
      </w:r>
      <w:r w:rsidRPr="003C761A">
        <w:rPr>
          <w:rFonts w:eastAsia="Times New Roman" w:cs="Times New Roman"/>
          <w:szCs w:val="20"/>
          <w:lang w:eastAsia="de-DE"/>
        </w:rPr>
        <w:t xml:space="preserve">. </w:t>
      </w:r>
    </w:p>
    <w:p w14:paraId="630F2A34" w14:textId="77777777" w:rsidR="003C761A" w:rsidRPr="003C761A" w:rsidRDefault="003C761A" w:rsidP="003C761A">
      <w:pPr>
        <w:spacing w:line="288" w:lineRule="auto"/>
        <w:rPr>
          <w:rFonts w:eastAsia="Times New Roman" w:cs="Times New Roman"/>
          <w:szCs w:val="20"/>
          <w:lang w:eastAsia="de-DE"/>
        </w:rPr>
      </w:pPr>
    </w:p>
    <w:p w14:paraId="57D2FABC" w14:textId="75F22842" w:rsidR="003C761A" w:rsidRPr="003C761A" w:rsidRDefault="000579B1" w:rsidP="003C761A">
      <w:pPr>
        <w:spacing w:line="288" w:lineRule="auto"/>
        <w:rPr>
          <w:rFonts w:eastAsia="Times New Roman" w:cs="Times New Roman"/>
          <w:b/>
          <w:szCs w:val="20"/>
          <w:lang w:eastAsia="de-DE"/>
        </w:rPr>
      </w:pPr>
      <w:r>
        <w:rPr>
          <w:rFonts w:eastAsia="Times New Roman" w:cs="Times New Roman"/>
          <w:b/>
          <w:szCs w:val="20"/>
          <w:lang w:eastAsia="de-DE"/>
        </w:rPr>
        <w:t xml:space="preserve">Die Autorin und der Zeichner </w:t>
      </w:r>
    </w:p>
    <w:p w14:paraId="53E9E313" w14:textId="6E8ABC98" w:rsidR="003C761A" w:rsidRPr="003C761A" w:rsidRDefault="003C761A" w:rsidP="003C761A">
      <w:pPr>
        <w:spacing w:line="288" w:lineRule="auto"/>
        <w:rPr>
          <w:rFonts w:eastAsia="Times New Roman" w:cs="Times New Roman"/>
          <w:szCs w:val="20"/>
          <w:lang w:eastAsia="de-DE"/>
        </w:rPr>
      </w:pPr>
      <w:r w:rsidRPr="003C761A">
        <w:rPr>
          <w:rFonts w:eastAsia="Times New Roman" w:cs="Times New Roman"/>
          <w:szCs w:val="20"/>
          <w:lang w:eastAsia="de-DE"/>
        </w:rPr>
        <w:t>Lucile Tissot hat einen Master in Archäologie und Altgriechisch (Universität Lausanne) und ist Autorin mehrerer Bände d</w:t>
      </w:r>
      <w:r w:rsidR="00025A32">
        <w:rPr>
          <w:rFonts w:eastAsia="Times New Roman" w:cs="Times New Roman"/>
          <w:szCs w:val="20"/>
          <w:lang w:eastAsia="de-DE"/>
        </w:rPr>
        <w:t>er Reihe «Les Guides à pattes».</w:t>
      </w:r>
    </w:p>
    <w:p w14:paraId="4EB93581" w14:textId="2B935FDA" w:rsidR="003C761A" w:rsidRPr="003C761A" w:rsidRDefault="003C761A" w:rsidP="003C761A">
      <w:pPr>
        <w:spacing w:line="288" w:lineRule="auto"/>
        <w:rPr>
          <w:rFonts w:eastAsia="Times New Roman" w:cs="Times New Roman"/>
          <w:szCs w:val="20"/>
          <w:lang w:eastAsia="de-DE"/>
        </w:rPr>
      </w:pPr>
      <w:r w:rsidRPr="003C761A">
        <w:rPr>
          <w:rFonts w:eastAsia="Times New Roman" w:cs="Times New Roman"/>
          <w:szCs w:val="20"/>
          <w:lang w:eastAsia="de-DE"/>
        </w:rPr>
        <w:t>Bernard Reymond</w:t>
      </w:r>
      <w:r w:rsidR="0061015A">
        <w:rPr>
          <w:rFonts w:eastAsia="Times New Roman" w:cs="Times New Roman"/>
          <w:szCs w:val="20"/>
          <w:lang w:eastAsia="de-DE"/>
        </w:rPr>
        <w:t xml:space="preserve"> studierte</w:t>
      </w:r>
      <w:r w:rsidRPr="003C761A">
        <w:rPr>
          <w:rFonts w:eastAsia="Times New Roman" w:cs="Times New Roman"/>
          <w:szCs w:val="20"/>
          <w:lang w:eastAsia="de-DE"/>
        </w:rPr>
        <w:t xml:space="preserve"> an der Universität Lausanne </w:t>
      </w:r>
      <w:r w:rsidR="0061015A">
        <w:rPr>
          <w:rFonts w:eastAsia="Times New Roman" w:cs="Times New Roman"/>
          <w:szCs w:val="20"/>
          <w:lang w:eastAsia="de-DE"/>
        </w:rPr>
        <w:t xml:space="preserve">Archäologie </w:t>
      </w:r>
      <w:r w:rsidRPr="003C761A">
        <w:rPr>
          <w:rFonts w:eastAsia="Times New Roman" w:cs="Times New Roman"/>
          <w:szCs w:val="20"/>
          <w:lang w:eastAsia="de-DE"/>
        </w:rPr>
        <w:t xml:space="preserve">und </w:t>
      </w:r>
      <w:r w:rsidR="0061015A">
        <w:rPr>
          <w:rFonts w:eastAsia="Times New Roman" w:cs="Times New Roman"/>
          <w:szCs w:val="20"/>
          <w:lang w:eastAsia="de-DE"/>
        </w:rPr>
        <w:t>absolvierte die Ausbildung zum</w:t>
      </w:r>
      <w:r w:rsidR="0061015A" w:rsidRPr="003C761A">
        <w:rPr>
          <w:rFonts w:eastAsia="Times New Roman" w:cs="Times New Roman"/>
          <w:szCs w:val="20"/>
          <w:lang w:eastAsia="de-DE"/>
        </w:rPr>
        <w:t xml:space="preserve"> </w:t>
      </w:r>
      <w:r w:rsidR="0061015A">
        <w:rPr>
          <w:rFonts w:eastAsia="Times New Roman" w:cs="Times New Roman"/>
          <w:szCs w:val="20"/>
          <w:lang w:eastAsia="de-DE"/>
        </w:rPr>
        <w:t>Wissenschaftlichen</w:t>
      </w:r>
      <w:r w:rsidR="0061015A" w:rsidRPr="003C761A">
        <w:rPr>
          <w:rFonts w:eastAsia="Times New Roman" w:cs="Times New Roman"/>
          <w:szCs w:val="20"/>
          <w:lang w:eastAsia="de-DE"/>
        </w:rPr>
        <w:t xml:space="preserve"> </w:t>
      </w:r>
      <w:r w:rsidR="0061015A">
        <w:rPr>
          <w:rFonts w:eastAsia="Times New Roman" w:cs="Times New Roman"/>
          <w:szCs w:val="20"/>
          <w:lang w:eastAsia="de-DE"/>
        </w:rPr>
        <w:t>Illustrator</w:t>
      </w:r>
      <w:r w:rsidR="0061015A" w:rsidRPr="003C761A">
        <w:rPr>
          <w:rFonts w:eastAsia="Times New Roman" w:cs="Times New Roman"/>
          <w:szCs w:val="20"/>
          <w:lang w:eastAsia="de-DE"/>
        </w:rPr>
        <w:t xml:space="preserve"> </w:t>
      </w:r>
      <w:r w:rsidRPr="003C761A">
        <w:rPr>
          <w:rFonts w:eastAsia="Times New Roman" w:cs="Times New Roman"/>
          <w:szCs w:val="20"/>
          <w:lang w:eastAsia="de-DE"/>
        </w:rPr>
        <w:t>an der Zürcher Hochschule der Künste</w:t>
      </w:r>
      <w:r w:rsidR="0061015A">
        <w:rPr>
          <w:rFonts w:eastAsia="Times New Roman" w:cs="Times New Roman"/>
          <w:szCs w:val="20"/>
          <w:lang w:eastAsia="de-DE"/>
        </w:rPr>
        <w:t>.</w:t>
      </w:r>
      <w:r w:rsidR="00256FAB">
        <w:rPr>
          <w:rFonts w:eastAsia="Times New Roman" w:cs="Times New Roman"/>
          <w:szCs w:val="20"/>
          <w:lang w:eastAsia="de-DE"/>
        </w:rPr>
        <w:t xml:space="preserve"> </w:t>
      </w:r>
      <w:r w:rsidR="0061015A">
        <w:rPr>
          <w:rFonts w:eastAsia="Times New Roman" w:cs="Times New Roman"/>
          <w:szCs w:val="20"/>
          <w:lang w:eastAsia="de-DE"/>
        </w:rPr>
        <w:t xml:space="preserve">Er arbeitet </w:t>
      </w:r>
      <w:r w:rsidR="00256FAB">
        <w:rPr>
          <w:rFonts w:eastAsia="Times New Roman" w:cs="Times New Roman"/>
          <w:szCs w:val="20"/>
          <w:lang w:eastAsia="de-DE"/>
        </w:rPr>
        <w:t xml:space="preserve">als Zeichner in </w:t>
      </w:r>
      <w:r w:rsidR="007A20E1">
        <w:rPr>
          <w:rFonts w:eastAsia="Times New Roman" w:cs="Times New Roman"/>
          <w:szCs w:val="20"/>
          <w:lang w:eastAsia="de-DE"/>
        </w:rPr>
        <w:t xml:space="preserve">Avenches </w:t>
      </w:r>
      <w:r w:rsidRPr="003C761A">
        <w:rPr>
          <w:rFonts w:eastAsia="Times New Roman" w:cs="Times New Roman"/>
          <w:szCs w:val="20"/>
          <w:lang w:eastAsia="de-DE"/>
        </w:rPr>
        <w:t xml:space="preserve">und </w:t>
      </w:r>
      <w:r w:rsidR="0061015A">
        <w:rPr>
          <w:rFonts w:eastAsia="Times New Roman" w:cs="Times New Roman"/>
          <w:szCs w:val="20"/>
          <w:lang w:eastAsia="de-DE"/>
        </w:rPr>
        <w:t>als</w:t>
      </w:r>
      <w:r w:rsidR="0061015A" w:rsidRPr="003C761A">
        <w:rPr>
          <w:rFonts w:eastAsia="Times New Roman" w:cs="Times New Roman"/>
          <w:szCs w:val="20"/>
          <w:lang w:eastAsia="de-DE"/>
        </w:rPr>
        <w:t xml:space="preserve"> </w:t>
      </w:r>
      <w:r w:rsidRPr="003C761A">
        <w:rPr>
          <w:rFonts w:eastAsia="Times New Roman" w:cs="Times New Roman"/>
          <w:szCs w:val="20"/>
          <w:lang w:eastAsia="de-DE"/>
        </w:rPr>
        <w:t>freiberuflicher Illustrator.</w:t>
      </w:r>
    </w:p>
    <w:p w14:paraId="5DCEAC25" w14:textId="5A9CC238" w:rsidR="003C761A" w:rsidRPr="003C761A" w:rsidRDefault="003C761A" w:rsidP="003C761A">
      <w:pPr>
        <w:spacing w:line="288" w:lineRule="auto"/>
        <w:rPr>
          <w:rFonts w:eastAsia="Times New Roman" w:cs="Times New Roman"/>
          <w:szCs w:val="20"/>
          <w:lang w:eastAsia="de-DE"/>
        </w:rPr>
      </w:pPr>
    </w:p>
    <w:p w14:paraId="5CAEE9BF" w14:textId="77777777" w:rsidR="003C761A" w:rsidRPr="003C761A" w:rsidRDefault="003C761A" w:rsidP="003C761A">
      <w:pPr>
        <w:spacing w:line="288" w:lineRule="auto"/>
        <w:rPr>
          <w:rFonts w:eastAsia="Times New Roman" w:cs="Times New Roman"/>
          <w:b/>
          <w:szCs w:val="20"/>
          <w:lang w:eastAsia="de-DE"/>
        </w:rPr>
      </w:pPr>
      <w:r w:rsidRPr="003C761A">
        <w:rPr>
          <w:rFonts w:eastAsia="Times New Roman" w:cs="Times New Roman"/>
          <w:b/>
          <w:szCs w:val="20"/>
          <w:lang w:eastAsia="de-DE"/>
        </w:rPr>
        <w:t>Die St. Galler Partnerinstitutionen</w:t>
      </w:r>
    </w:p>
    <w:p w14:paraId="3D4A2A37" w14:textId="692BBDDB" w:rsidR="003C761A" w:rsidRPr="003C761A" w:rsidRDefault="003C761A" w:rsidP="003C761A">
      <w:pPr>
        <w:spacing w:line="288" w:lineRule="auto"/>
        <w:rPr>
          <w:rFonts w:eastAsia="Times New Roman" w:cs="Times New Roman"/>
          <w:szCs w:val="20"/>
          <w:lang w:eastAsia="de-DE"/>
        </w:rPr>
      </w:pPr>
      <w:r w:rsidRPr="003C761A">
        <w:rPr>
          <w:rFonts w:eastAsia="Times New Roman" w:cs="Times New Roman"/>
          <w:szCs w:val="20"/>
          <w:lang w:eastAsia="de-DE"/>
        </w:rPr>
        <w:t>Das Historische und Völkerkundemuseum</w:t>
      </w:r>
      <w:r w:rsidR="00E839DB">
        <w:rPr>
          <w:rFonts w:eastAsia="Times New Roman" w:cs="Times New Roman"/>
          <w:szCs w:val="20"/>
          <w:lang w:eastAsia="de-DE"/>
        </w:rPr>
        <w:t xml:space="preserve"> St. Gallen (HVM) ist Partner bei</w:t>
      </w:r>
      <w:r w:rsidRPr="003C761A">
        <w:rPr>
          <w:rFonts w:eastAsia="Times New Roman" w:cs="Times New Roman"/>
          <w:szCs w:val="20"/>
          <w:lang w:eastAsia="de-DE"/>
        </w:rPr>
        <w:t xml:space="preserve"> diesem neuen </w:t>
      </w:r>
      <w:r w:rsidR="007501E7">
        <w:rPr>
          <w:rFonts w:eastAsia="Times New Roman" w:cs="Times New Roman"/>
          <w:szCs w:val="20"/>
          <w:lang w:eastAsia="de-DE"/>
        </w:rPr>
        <w:t xml:space="preserve">Band der «Guides à pattes». </w:t>
      </w:r>
      <w:r w:rsidR="00E66BBF">
        <w:rPr>
          <w:rFonts w:eastAsia="Times New Roman" w:cs="Times New Roman"/>
          <w:szCs w:val="20"/>
          <w:lang w:eastAsia="de-DE"/>
        </w:rPr>
        <w:t>Das Museum übernahm die Projektkoordination und wissenschaftliche Grundlagenarbeit</w:t>
      </w:r>
      <w:r w:rsidRPr="003C761A">
        <w:rPr>
          <w:rFonts w:eastAsia="Times New Roman" w:cs="Times New Roman"/>
          <w:szCs w:val="20"/>
          <w:lang w:eastAsia="de-DE"/>
        </w:rPr>
        <w:t>. Das HVM besitzt eine der wichtigsten Sammlungen zur Kulturgeschichte der Stadt und der Region. Als</w:t>
      </w:r>
      <w:r w:rsidR="00AE3E07">
        <w:rPr>
          <w:rFonts w:eastAsia="Times New Roman" w:cs="Times New Roman"/>
          <w:szCs w:val="20"/>
          <w:lang w:eastAsia="de-DE"/>
        </w:rPr>
        <w:t xml:space="preserve"> Plattform für Kultur- und Zeit</w:t>
      </w:r>
      <w:r w:rsidRPr="003C761A">
        <w:rPr>
          <w:rFonts w:eastAsia="Times New Roman" w:cs="Times New Roman"/>
          <w:szCs w:val="20"/>
          <w:lang w:eastAsia="de-DE"/>
        </w:rPr>
        <w:t>geschichte</w:t>
      </w:r>
      <w:r w:rsidR="00AE3E07">
        <w:rPr>
          <w:rFonts w:eastAsia="Times New Roman" w:cs="Times New Roman"/>
          <w:szCs w:val="20"/>
          <w:lang w:eastAsia="de-DE"/>
        </w:rPr>
        <w:t xml:space="preserve">, Ethnologie und Archäologie </w:t>
      </w:r>
      <w:r w:rsidRPr="003C761A">
        <w:rPr>
          <w:rFonts w:eastAsia="Times New Roman" w:cs="Times New Roman"/>
          <w:szCs w:val="20"/>
          <w:lang w:eastAsia="de-DE"/>
        </w:rPr>
        <w:t>reich</w:t>
      </w:r>
      <w:r w:rsidR="007501E7">
        <w:rPr>
          <w:rFonts w:eastAsia="Times New Roman" w:cs="Times New Roman"/>
          <w:szCs w:val="20"/>
          <w:lang w:eastAsia="de-DE"/>
        </w:rPr>
        <w:t xml:space="preserve">t seine Ausstrahlung </w:t>
      </w:r>
      <w:r w:rsidRPr="003C761A">
        <w:rPr>
          <w:rFonts w:eastAsia="Times New Roman" w:cs="Times New Roman"/>
          <w:szCs w:val="20"/>
          <w:lang w:eastAsia="de-DE"/>
        </w:rPr>
        <w:t>weit ü</w:t>
      </w:r>
      <w:r w:rsidR="007A20E1">
        <w:rPr>
          <w:rFonts w:eastAsia="Times New Roman" w:cs="Times New Roman"/>
          <w:szCs w:val="20"/>
          <w:lang w:eastAsia="de-DE"/>
        </w:rPr>
        <w:t>ber St.</w:t>
      </w:r>
      <w:r w:rsidR="000579B1">
        <w:rPr>
          <w:rFonts w:eastAsia="Times New Roman" w:cs="Times New Roman"/>
          <w:szCs w:val="20"/>
          <w:lang w:eastAsia="de-DE"/>
        </w:rPr>
        <w:t>Gallen hinaus (</w:t>
      </w:r>
      <w:hyperlink r:id="rId7" w:history="1">
        <w:r w:rsidRPr="000579B1">
          <w:rPr>
            <w:rFonts w:eastAsia="Times New Roman" w:cs="Times New Roman"/>
            <w:color w:val="000000"/>
            <w:szCs w:val="20"/>
            <w:lang w:eastAsia="de-DE"/>
          </w:rPr>
          <w:t>www.hvmsg.ch</w:t>
        </w:r>
      </w:hyperlink>
      <w:r w:rsidRPr="003C761A">
        <w:rPr>
          <w:rFonts w:eastAsia="Times New Roman" w:cs="Times New Roman"/>
          <w:szCs w:val="20"/>
          <w:lang w:eastAsia="de-DE"/>
        </w:rPr>
        <w:t xml:space="preserve">). </w:t>
      </w:r>
    </w:p>
    <w:p w14:paraId="0258E4AC" w14:textId="4E1F6A34" w:rsidR="00AE3E07" w:rsidRPr="00AE3E07" w:rsidRDefault="00E66BBF" w:rsidP="00AE3E07">
      <w:pPr>
        <w:spacing w:line="288" w:lineRule="auto"/>
        <w:rPr>
          <w:rFonts w:eastAsia="Times New Roman" w:cs="Times New Roman"/>
          <w:szCs w:val="20"/>
          <w:lang w:eastAsia="de-DE"/>
        </w:rPr>
      </w:pPr>
      <w:r>
        <w:rPr>
          <w:rFonts w:eastAsia="Times New Roman" w:cs="Times New Roman"/>
          <w:szCs w:val="20"/>
          <w:lang w:eastAsia="de-DE"/>
        </w:rPr>
        <w:t>Die</w:t>
      </w:r>
      <w:r w:rsidR="003C761A" w:rsidRPr="003C761A">
        <w:rPr>
          <w:rFonts w:eastAsia="Times New Roman" w:cs="Times New Roman"/>
          <w:szCs w:val="20"/>
          <w:lang w:eastAsia="de-DE"/>
        </w:rPr>
        <w:t xml:space="preserve"> Stiftsbibliothek, das Stiftsarchiv</w:t>
      </w:r>
      <w:r w:rsidR="007A20E1">
        <w:rPr>
          <w:rFonts w:eastAsia="Times New Roman" w:cs="Times New Roman"/>
          <w:szCs w:val="20"/>
          <w:lang w:eastAsia="de-DE"/>
        </w:rPr>
        <w:t xml:space="preserve"> und die Kantonsarchäologie St.</w:t>
      </w:r>
      <w:r w:rsidR="003C761A" w:rsidRPr="003C761A">
        <w:rPr>
          <w:rFonts w:eastAsia="Times New Roman" w:cs="Times New Roman"/>
          <w:szCs w:val="20"/>
          <w:lang w:eastAsia="de-DE"/>
        </w:rPr>
        <w:t>Gallen haben mit ihren Ressourcen und ihrem Fachwissen zu diesem</w:t>
      </w:r>
      <w:r w:rsidR="00256FAB">
        <w:rPr>
          <w:rFonts w:eastAsia="Times New Roman" w:cs="Times New Roman"/>
          <w:szCs w:val="20"/>
          <w:lang w:eastAsia="de-DE"/>
        </w:rPr>
        <w:t xml:space="preserve"> Buch </w:t>
      </w:r>
      <w:r>
        <w:rPr>
          <w:rFonts w:eastAsia="Times New Roman" w:cs="Times New Roman"/>
          <w:szCs w:val="20"/>
          <w:lang w:eastAsia="de-DE"/>
        </w:rPr>
        <w:t xml:space="preserve">entscheidend </w:t>
      </w:r>
      <w:r w:rsidR="00256FAB">
        <w:rPr>
          <w:rFonts w:eastAsia="Times New Roman" w:cs="Times New Roman"/>
          <w:szCs w:val="20"/>
          <w:lang w:eastAsia="de-DE"/>
        </w:rPr>
        <w:t xml:space="preserve">beigetragen. Viele der im «St.Galler Klostergeheimnis» </w:t>
      </w:r>
      <w:r w:rsidR="003C761A" w:rsidRPr="003C761A">
        <w:rPr>
          <w:rFonts w:eastAsia="Times New Roman" w:cs="Times New Roman"/>
          <w:szCs w:val="20"/>
          <w:lang w:eastAsia="de-DE"/>
        </w:rPr>
        <w:t xml:space="preserve">erwähnten Dokumente sind Teil der wertvollen Büchersammlung der </w:t>
      </w:r>
      <w:r w:rsidR="00256FAB">
        <w:rPr>
          <w:rFonts w:eastAsia="Times New Roman" w:cs="Times New Roman"/>
          <w:szCs w:val="20"/>
          <w:lang w:eastAsia="de-DE"/>
        </w:rPr>
        <w:t>Stiftsbibliothek</w:t>
      </w:r>
      <w:r w:rsidR="003C761A" w:rsidRPr="003C761A">
        <w:rPr>
          <w:rFonts w:eastAsia="Times New Roman" w:cs="Times New Roman"/>
          <w:szCs w:val="20"/>
          <w:lang w:eastAsia="de-DE"/>
        </w:rPr>
        <w:t xml:space="preserve"> </w:t>
      </w:r>
      <w:r w:rsidR="00AE3E07" w:rsidRPr="00AE3E07">
        <w:rPr>
          <w:rFonts w:eastAsia="Times New Roman" w:cs="Times New Roman"/>
          <w:szCs w:val="20"/>
          <w:lang w:eastAsia="de-DE"/>
        </w:rPr>
        <w:t>mit dem berühmten Barocksaal des ehemaligen Klosters St.Gallen</w:t>
      </w:r>
      <w:r w:rsidR="00256FAB">
        <w:rPr>
          <w:rFonts w:eastAsia="Times New Roman" w:cs="Times New Roman"/>
          <w:szCs w:val="20"/>
          <w:lang w:eastAsia="de-DE"/>
        </w:rPr>
        <w:t>. Sie</w:t>
      </w:r>
      <w:r w:rsidR="00AE3E07" w:rsidRPr="00AE3E07">
        <w:rPr>
          <w:rFonts w:eastAsia="Times New Roman" w:cs="Times New Roman"/>
          <w:szCs w:val="20"/>
          <w:lang w:eastAsia="de-DE"/>
        </w:rPr>
        <w:t xml:space="preserve"> ist die älteste Bibliothek der Schweiz und eine der grössten und ältesten Klosterbibliotheken der Welt. Ihre Bestände zeigen die Entwicklung der europäischen Kultur und dokumentieren die kulturel</w:t>
      </w:r>
      <w:r w:rsidR="00E839DB">
        <w:rPr>
          <w:rFonts w:eastAsia="Times New Roman" w:cs="Times New Roman"/>
          <w:szCs w:val="20"/>
          <w:lang w:eastAsia="de-DE"/>
        </w:rPr>
        <w:t>len Leistungen des Klosters St.</w:t>
      </w:r>
      <w:r w:rsidR="00AE3E07" w:rsidRPr="00AE3E07">
        <w:rPr>
          <w:rFonts w:eastAsia="Times New Roman" w:cs="Times New Roman"/>
          <w:szCs w:val="20"/>
          <w:lang w:eastAsia="de-DE"/>
        </w:rPr>
        <w:t>Gallen vom 8. Jahrhundert bis zur Auflösung der Abtei im J</w:t>
      </w:r>
      <w:r w:rsidR="007A20E1">
        <w:rPr>
          <w:rFonts w:eastAsia="Times New Roman" w:cs="Times New Roman"/>
          <w:szCs w:val="20"/>
          <w:lang w:eastAsia="de-DE"/>
        </w:rPr>
        <w:t>ahr 1805</w:t>
      </w:r>
      <w:r w:rsidR="00256FAB">
        <w:rPr>
          <w:rFonts w:eastAsia="Times New Roman" w:cs="Times New Roman"/>
          <w:szCs w:val="20"/>
          <w:lang w:eastAsia="de-DE"/>
        </w:rPr>
        <w:t xml:space="preserve"> (www.stiftsbezirk.ch)</w:t>
      </w:r>
      <w:r w:rsidR="007A20E1">
        <w:rPr>
          <w:rFonts w:eastAsia="Times New Roman" w:cs="Times New Roman"/>
          <w:szCs w:val="20"/>
          <w:lang w:eastAsia="de-DE"/>
        </w:rPr>
        <w:t>.</w:t>
      </w:r>
    </w:p>
    <w:p w14:paraId="3AD0F3B8" w14:textId="1B1FF90C" w:rsidR="00AE3E07" w:rsidRDefault="00AE3E07" w:rsidP="00AE3E07">
      <w:pPr>
        <w:spacing w:line="288" w:lineRule="auto"/>
        <w:rPr>
          <w:rFonts w:eastAsia="Times New Roman" w:cs="Times New Roman"/>
          <w:szCs w:val="20"/>
          <w:lang w:eastAsia="de-DE"/>
        </w:rPr>
      </w:pPr>
      <w:r w:rsidRPr="00AE3E07">
        <w:rPr>
          <w:rFonts w:eastAsia="Times New Roman" w:cs="Times New Roman"/>
          <w:szCs w:val="20"/>
          <w:lang w:eastAsia="de-DE"/>
        </w:rPr>
        <w:t>Das Stiftsarchiv St.Gallen ist das älteste Klosterarchiv des Abendlandes. Es öffnet den Zugang zu mehr als 1000 Jahren Geschichte des Klosters St.Gallen in der Form von Urkunden, Akten, Handschriften, Druckwerken, Karten und Plänen. Seine Bestände reichen bis in die Mitte des 8. Jahrhunderts zurück und enthalten über 850 Original-Urkunden</w:t>
      </w:r>
      <w:r w:rsidR="00E839DB">
        <w:rPr>
          <w:rFonts w:eastAsia="Times New Roman" w:cs="Times New Roman"/>
          <w:szCs w:val="20"/>
          <w:lang w:eastAsia="de-DE"/>
        </w:rPr>
        <w:t xml:space="preserve"> aus der Zeit vor dem Jahr </w:t>
      </w:r>
      <w:r w:rsidR="00E839DB" w:rsidRPr="00E839DB">
        <w:rPr>
          <w:rFonts w:eastAsia="Times New Roman" w:cs="Times New Roman"/>
          <w:szCs w:val="20"/>
          <w:lang w:eastAsia="de-DE"/>
        </w:rPr>
        <w:t>1000 (</w:t>
      </w:r>
      <w:hyperlink r:id="rId8" w:history="1">
        <w:r w:rsidR="00E839DB" w:rsidRPr="00E839DB">
          <w:rPr>
            <w:rStyle w:val="Hyperlink"/>
            <w:rFonts w:eastAsia="Times New Roman" w:cs="Times New Roman"/>
            <w:color w:val="auto"/>
            <w:szCs w:val="20"/>
            <w:u w:val="none"/>
            <w:lang w:eastAsia="de-DE"/>
          </w:rPr>
          <w:t>www.stiftsbezirk.ch</w:t>
        </w:r>
      </w:hyperlink>
      <w:r w:rsidR="00E839DB" w:rsidRPr="00E839DB">
        <w:rPr>
          <w:rFonts w:eastAsia="Times New Roman" w:cs="Times New Roman"/>
          <w:szCs w:val="20"/>
          <w:lang w:eastAsia="de-DE"/>
        </w:rPr>
        <w:t xml:space="preserve">). </w:t>
      </w:r>
    </w:p>
    <w:p w14:paraId="489F48EB" w14:textId="50EAA828" w:rsidR="003C761A" w:rsidRDefault="003C761A" w:rsidP="003C761A">
      <w:pPr>
        <w:spacing w:line="288" w:lineRule="auto"/>
        <w:rPr>
          <w:rFonts w:eastAsia="Times New Roman" w:cs="Times New Roman"/>
          <w:szCs w:val="20"/>
          <w:lang w:eastAsia="de-DE"/>
        </w:rPr>
      </w:pPr>
    </w:p>
    <w:p w14:paraId="5541DBB9" w14:textId="75C75099" w:rsidR="00687BF4" w:rsidRPr="00687BF4" w:rsidRDefault="00687BF4" w:rsidP="003C761A">
      <w:pPr>
        <w:spacing w:line="288" w:lineRule="auto"/>
        <w:rPr>
          <w:rFonts w:eastAsia="Times New Roman" w:cs="Times New Roman"/>
          <w:sz w:val="20"/>
          <w:szCs w:val="20"/>
          <w:lang w:eastAsia="de-DE"/>
        </w:rPr>
      </w:pPr>
      <w:r w:rsidRPr="00687BF4">
        <w:rPr>
          <w:rFonts w:eastAsia="Times New Roman" w:cs="Times New Roman"/>
          <w:b/>
          <w:sz w:val="20"/>
          <w:szCs w:val="20"/>
          <w:lang w:eastAsia="de-DE"/>
        </w:rPr>
        <w:t>Das Buch:</w:t>
      </w:r>
      <w:r w:rsidRPr="00687BF4">
        <w:rPr>
          <w:rFonts w:eastAsia="Times New Roman" w:cs="Times New Roman"/>
          <w:sz w:val="20"/>
          <w:szCs w:val="20"/>
          <w:lang w:eastAsia="de-DE"/>
        </w:rPr>
        <w:t xml:space="preserve"> </w:t>
      </w:r>
    </w:p>
    <w:p w14:paraId="2F166754" w14:textId="4418FE44" w:rsidR="00687BF4" w:rsidRPr="00687BF4" w:rsidRDefault="00687BF4" w:rsidP="003C761A">
      <w:pPr>
        <w:spacing w:line="288" w:lineRule="auto"/>
        <w:rPr>
          <w:rFonts w:eastAsia="Times New Roman" w:cs="Times New Roman"/>
          <w:sz w:val="20"/>
          <w:szCs w:val="20"/>
          <w:lang w:eastAsia="de-DE"/>
        </w:rPr>
      </w:pPr>
      <w:r w:rsidRPr="00687BF4">
        <w:rPr>
          <w:rFonts w:eastAsia="Times New Roman" w:cs="Times New Roman"/>
          <w:sz w:val="20"/>
          <w:szCs w:val="20"/>
          <w:lang w:eastAsia="de-DE"/>
        </w:rPr>
        <w:t>Lucile Tissot, Das St.Galler Kloster</w:t>
      </w:r>
      <w:r>
        <w:rPr>
          <w:rFonts w:eastAsia="Times New Roman" w:cs="Times New Roman"/>
          <w:sz w:val="20"/>
          <w:szCs w:val="20"/>
          <w:lang w:eastAsia="de-DE"/>
        </w:rPr>
        <w:t>geheimnis, illustriert von Bern</w:t>
      </w:r>
      <w:bookmarkStart w:id="0" w:name="_GoBack"/>
      <w:bookmarkEnd w:id="0"/>
      <w:r w:rsidRPr="00687BF4">
        <w:rPr>
          <w:rFonts w:eastAsia="Times New Roman" w:cs="Times New Roman"/>
          <w:sz w:val="20"/>
          <w:szCs w:val="20"/>
          <w:lang w:eastAsia="de-DE"/>
        </w:rPr>
        <w:t>ard Reymond, 2021, Infolio éditions, Gollion, CHF 12.00, ISBN 978-2-88968-011-5</w:t>
      </w:r>
      <w:r>
        <w:rPr>
          <w:rFonts w:eastAsia="Times New Roman" w:cs="Times New Roman"/>
          <w:sz w:val="20"/>
          <w:szCs w:val="20"/>
          <w:lang w:eastAsia="de-DE"/>
        </w:rPr>
        <w:t xml:space="preserve"> (= Les Guides à pattes, Mittelalter, Band 2), erschienen in Deutsch, Französisch und Englisch. </w:t>
      </w:r>
    </w:p>
    <w:p w14:paraId="12C88432" w14:textId="77777777" w:rsidR="00687BF4" w:rsidRPr="003C761A" w:rsidRDefault="00687BF4" w:rsidP="003C761A">
      <w:pPr>
        <w:spacing w:line="288" w:lineRule="auto"/>
        <w:rPr>
          <w:rFonts w:eastAsia="Times New Roman" w:cs="Times New Roman"/>
          <w:szCs w:val="20"/>
          <w:lang w:eastAsia="de-DE"/>
        </w:rPr>
      </w:pPr>
    </w:p>
    <w:p w14:paraId="21BD432E" w14:textId="7781D20F" w:rsidR="003C761A" w:rsidRPr="00256FAB" w:rsidRDefault="003C761A" w:rsidP="003C761A">
      <w:pPr>
        <w:spacing w:line="288" w:lineRule="auto"/>
        <w:rPr>
          <w:rFonts w:eastAsia="Times New Roman" w:cs="Times New Roman"/>
          <w:b/>
          <w:sz w:val="20"/>
          <w:szCs w:val="20"/>
          <w:lang w:eastAsia="de-DE"/>
        </w:rPr>
      </w:pPr>
      <w:r w:rsidRPr="00256FAB">
        <w:rPr>
          <w:rFonts w:eastAsia="Times New Roman" w:cs="Times New Roman"/>
          <w:b/>
          <w:sz w:val="20"/>
          <w:szCs w:val="20"/>
          <w:lang w:eastAsia="de-DE"/>
        </w:rPr>
        <w:t xml:space="preserve">Bilder und Präsentationsmappe </w:t>
      </w:r>
      <w:r w:rsidR="00256FAB" w:rsidRPr="00256FAB">
        <w:rPr>
          <w:rFonts w:eastAsia="Times New Roman" w:cs="Times New Roman"/>
          <w:b/>
          <w:sz w:val="20"/>
          <w:szCs w:val="20"/>
          <w:lang w:eastAsia="de-DE"/>
        </w:rPr>
        <w:t>zu «Les Guides à pattes»:</w:t>
      </w:r>
    </w:p>
    <w:p w14:paraId="292688F3" w14:textId="4A6480CF" w:rsidR="005B4C8F" w:rsidRPr="00256FAB" w:rsidRDefault="00687BF4" w:rsidP="003C761A">
      <w:pPr>
        <w:spacing w:line="288" w:lineRule="auto"/>
        <w:rPr>
          <w:rFonts w:eastAsia="Times New Roman" w:cs="Times New Roman"/>
          <w:sz w:val="20"/>
          <w:szCs w:val="20"/>
          <w:lang w:eastAsia="de-DE"/>
        </w:rPr>
      </w:pPr>
      <w:hyperlink r:id="rId9" w:history="1">
        <w:r w:rsidR="000579B1" w:rsidRPr="00256FAB">
          <w:rPr>
            <w:rStyle w:val="Hyperlink"/>
            <w:rFonts w:eastAsia="Times New Roman" w:cs="Times New Roman"/>
            <w:color w:val="auto"/>
            <w:sz w:val="20"/>
            <w:szCs w:val="20"/>
            <w:u w:val="none"/>
            <w:lang w:eastAsia="de-DE"/>
          </w:rPr>
          <w:t>www.lesguidesapattes.ch</w:t>
        </w:r>
      </w:hyperlink>
      <w:r w:rsidR="000579B1" w:rsidRPr="00256FAB">
        <w:rPr>
          <w:rFonts w:eastAsia="Times New Roman" w:cs="Times New Roman"/>
          <w:sz w:val="20"/>
          <w:szCs w:val="20"/>
          <w:lang w:eastAsia="de-DE"/>
        </w:rPr>
        <w:t xml:space="preserve">, weitere </w:t>
      </w:r>
      <w:r w:rsidR="003C761A" w:rsidRPr="00256FAB">
        <w:rPr>
          <w:rFonts w:eastAsia="Times New Roman" w:cs="Times New Roman"/>
          <w:sz w:val="20"/>
          <w:szCs w:val="20"/>
          <w:lang w:eastAsia="de-DE"/>
        </w:rPr>
        <w:t>Bil</w:t>
      </w:r>
      <w:r w:rsidR="000579B1" w:rsidRPr="00256FAB">
        <w:rPr>
          <w:rFonts w:eastAsia="Times New Roman" w:cs="Times New Roman"/>
          <w:sz w:val="20"/>
          <w:szCs w:val="20"/>
          <w:lang w:eastAsia="de-DE"/>
        </w:rPr>
        <w:t xml:space="preserve">der aus dem neuen Band auf </w:t>
      </w:r>
      <w:hyperlink r:id="rId10" w:history="1">
        <w:r w:rsidR="000579B1" w:rsidRPr="00256FAB">
          <w:rPr>
            <w:rStyle w:val="Hyperlink"/>
            <w:rFonts w:eastAsia="Times New Roman" w:cs="Times New Roman"/>
            <w:color w:val="auto"/>
            <w:sz w:val="20"/>
            <w:szCs w:val="20"/>
            <w:u w:val="none"/>
            <w:lang w:eastAsia="de-DE"/>
          </w:rPr>
          <w:t>www.hvmsg.ch</w:t>
        </w:r>
      </w:hyperlink>
      <w:r w:rsidR="000579B1" w:rsidRPr="00256FAB">
        <w:rPr>
          <w:rFonts w:eastAsia="Times New Roman" w:cs="Times New Roman"/>
          <w:sz w:val="20"/>
          <w:szCs w:val="20"/>
          <w:lang w:eastAsia="de-DE"/>
        </w:rPr>
        <w:t xml:space="preserve"> </w:t>
      </w:r>
    </w:p>
    <w:p w14:paraId="7765AAEC" w14:textId="125B1C32" w:rsidR="003C761A" w:rsidRPr="00256FAB" w:rsidRDefault="003C761A" w:rsidP="003C761A">
      <w:pPr>
        <w:spacing w:line="288" w:lineRule="auto"/>
        <w:rPr>
          <w:rFonts w:eastAsia="Times New Roman" w:cs="Times New Roman"/>
          <w:sz w:val="20"/>
          <w:szCs w:val="20"/>
          <w:lang w:eastAsia="de-DE"/>
        </w:rPr>
      </w:pPr>
    </w:p>
    <w:p w14:paraId="4C555266" w14:textId="542EB80F" w:rsidR="003C761A" w:rsidRPr="00256FAB" w:rsidRDefault="003C761A" w:rsidP="003C761A">
      <w:pPr>
        <w:spacing w:line="288" w:lineRule="auto"/>
        <w:rPr>
          <w:rFonts w:eastAsia="Times New Roman" w:cs="Times New Roman"/>
          <w:b/>
          <w:sz w:val="20"/>
          <w:szCs w:val="20"/>
          <w:lang w:eastAsia="de-DE"/>
        </w:rPr>
      </w:pPr>
      <w:r w:rsidRPr="00256FAB">
        <w:rPr>
          <w:rFonts w:eastAsia="Times New Roman" w:cs="Times New Roman"/>
          <w:b/>
          <w:sz w:val="20"/>
          <w:szCs w:val="20"/>
          <w:lang w:eastAsia="de-DE"/>
        </w:rPr>
        <w:t>Kontakt:</w:t>
      </w:r>
    </w:p>
    <w:p w14:paraId="1AE9FC9A" w14:textId="3088CB11" w:rsidR="003C761A" w:rsidRPr="00256FAB" w:rsidRDefault="003C761A" w:rsidP="003C761A">
      <w:pPr>
        <w:spacing w:line="288" w:lineRule="auto"/>
        <w:rPr>
          <w:rFonts w:eastAsia="Times New Roman" w:cs="Times New Roman"/>
          <w:sz w:val="20"/>
          <w:szCs w:val="20"/>
          <w:lang w:eastAsia="de-DE"/>
        </w:rPr>
      </w:pPr>
      <w:r w:rsidRPr="00256FAB">
        <w:rPr>
          <w:rFonts w:eastAsia="Times New Roman" w:cs="Times New Roman"/>
          <w:sz w:val="20"/>
          <w:szCs w:val="20"/>
          <w:lang w:eastAsia="de-DE"/>
        </w:rPr>
        <w:t xml:space="preserve">Les «Guides à pattes»: </w:t>
      </w:r>
      <w:r w:rsidR="00E839DB">
        <w:rPr>
          <w:rFonts w:eastAsia="Times New Roman" w:cs="Times New Roman"/>
          <w:sz w:val="20"/>
          <w:szCs w:val="20"/>
          <w:lang w:eastAsia="de-DE"/>
        </w:rPr>
        <w:tab/>
      </w:r>
      <w:r w:rsidRPr="00256FAB">
        <w:rPr>
          <w:rFonts w:eastAsia="Times New Roman" w:cs="Times New Roman"/>
          <w:sz w:val="20"/>
          <w:szCs w:val="20"/>
          <w:lang w:eastAsia="de-DE"/>
        </w:rPr>
        <w:tab/>
        <w:t>Wiebke Chanez,</w:t>
      </w:r>
      <w:r w:rsidR="00687BF4">
        <w:rPr>
          <w:rFonts w:eastAsia="Times New Roman" w:cs="Times New Roman"/>
          <w:sz w:val="20"/>
          <w:szCs w:val="20"/>
          <w:lang w:eastAsia="de-DE"/>
        </w:rPr>
        <w:t xml:space="preserve"> Kommunikationsverantwortliche</w:t>
      </w:r>
    </w:p>
    <w:p w14:paraId="0FEC863A" w14:textId="7DB81084" w:rsidR="003C761A" w:rsidRPr="00256FAB" w:rsidRDefault="003C761A" w:rsidP="003C761A">
      <w:pPr>
        <w:spacing w:line="288" w:lineRule="auto"/>
        <w:ind w:left="2124" w:firstLine="708"/>
        <w:rPr>
          <w:rFonts w:eastAsia="Times New Roman" w:cs="Times New Roman"/>
          <w:sz w:val="20"/>
          <w:szCs w:val="20"/>
          <w:lang w:eastAsia="de-DE"/>
        </w:rPr>
      </w:pPr>
      <w:r w:rsidRPr="00256FAB">
        <w:rPr>
          <w:rFonts w:eastAsia="Times New Roman" w:cs="Times New Roman"/>
          <w:sz w:val="20"/>
          <w:szCs w:val="20"/>
          <w:lang w:eastAsia="de-DE"/>
        </w:rPr>
        <w:t>info@lesguidesapattes.ch , +41 79 793 65 92</w:t>
      </w:r>
    </w:p>
    <w:p w14:paraId="367F6C42" w14:textId="27EA477E" w:rsidR="003C761A" w:rsidRPr="00256FAB" w:rsidRDefault="003C761A" w:rsidP="003C761A">
      <w:pPr>
        <w:spacing w:line="288" w:lineRule="auto"/>
        <w:rPr>
          <w:rFonts w:eastAsia="Times New Roman" w:cs="Times New Roman"/>
          <w:sz w:val="20"/>
          <w:szCs w:val="20"/>
          <w:lang w:eastAsia="de-DE"/>
        </w:rPr>
      </w:pPr>
      <w:r w:rsidRPr="00256FAB">
        <w:rPr>
          <w:rFonts w:eastAsia="Times New Roman" w:cs="Times New Roman"/>
          <w:sz w:val="20"/>
          <w:szCs w:val="20"/>
          <w:lang w:eastAsia="de-DE"/>
        </w:rPr>
        <w:t xml:space="preserve">HVM St.Gallen: </w:t>
      </w:r>
      <w:r w:rsidRPr="00256FAB">
        <w:rPr>
          <w:rFonts w:eastAsia="Times New Roman" w:cs="Times New Roman"/>
          <w:sz w:val="20"/>
          <w:szCs w:val="20"/>
          <w:lang w:eastAsia="de-DE"/>
        </w:rPr>
        <w:tab/>
      </w:r>
      <w:r w:rsidRPr="00256FAB">
        <w:rPr>
          <w:rFonts w:eastAsia="Times New Roman" w:cs="Times New Roman"/>
          <w:sz w:val="20"/>
          <w:szCs w:val="20"/>
          <w:lang w:eastAsia="de-DE"/>
        </w:rPr>
        <w:tab/>
        <w:t xml:space="preserve">Jolanda Schärli, Bildung und Vermittlung </w:t>
      </w:r>
    </w:p>
    <w:p w14:paraId="4DA7AEA8" w14:textId="1A8BFCC5" w:rsidR="00AE3E07" w:rsidRPr="00256FAB" w:rsidRDefault="00687BF4" w:rsidP="00256FAB">
      <w:pPr>
        <w:spacing w:line="288" w:lineRule="auto"/>
        <w:ind w:left="2124" w:firstLine="708"/>
        <w:rPr>
          <w:rFonts w:eastAsia="Times New Roman" w:cs="Times New Roman"/>
          <w:sz w:val="20"/>
          <w:szCs w:val="20"/>
          <w:lang w:eastAsia="de-DE"/>
        </w:rPr>
      </w:pPr>
      <w:hyperlink r:id="rId11" w:history="1">
        <w:r w:rsidR="003C761A" w:rsidRPr="00256FAB">
          <w:rPr>
            <w:rStyle w:val="Hyperlink"/>
            <w:rFonts w:eastAsia="Times New Roman" w:cs="Times New Roman"/>
            <w:color w:val="auto"/>
            <w:sz w:val="20"/>
            <w:szCs w:val="20"/>
            <w:u w:val="none"/>
            <w:lang w:eastAsia="de-DE"/>
          </w:rPr>
          <w:t>jolanda.schaerli@hvmsg.ch</w:t>
        </w:r>
      </w:hyperlink>
      <w:r w:rsidR="003C761A" w:rsidRPr="00256FAB">
        <w:rPr>
          <w:rFonts w:eastAsia="Times New Roman" w:cs="Times New Roman"/>
          <w:sz w:val="20"/>
          <w:szCs w:val="20"/>
          <w:lang w:eastAsia="de-DE"/>
        </w:rPr>
        <w:t>, +41 71 242 06 43</w:t>
      </w:r>
    </w:p>
    <w:sectPr w:rsidR="00AE3E07" w:rsidRPr="00256FAB" w:rsidSect="005D1032">
      <w:pgSz w:w="11906" w:h="16838"/>
      <w:pgMar w:top="1560" w:right="1416"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41E1F7D"/>
    <w:multiLevelType w:val="hybridMultilevel"/>
    <w:tmpl w:val="759AF8A8"/>
    <w:lvl w:ilvl="0" w:tplc="F6B8B3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D5"/>
    <w:rsid w:val="00003446"/>
    <w:rsid w:val="0001058C"/>
    <w:rsid w:val="000170D9"/>
    <w:rsid w:val="00025A32"/>
    <w:rsid w:val="00030DA2"/>
    <w:rsid w:val="00040C25"/>
    <w:rsid w:val="000411D2"/>
    <w:rsid w:val="0004577F"/>
    <w:rsid w:val="00052015"/>
    <w:rsid w:val="00057963"/>
    <w:rsid w:val="000579B1"/>
    <w:rsid w:val="0006565E"/>
    <w:rsid w:val="00075B47"/>
    <w:rsid w:val="0007677E"/>
    <w:rsid w:val="00085AF4"/>
    <w:rsid w:val="00085F7F"/>
    <w:rsid w:val="00090E88"/>
    <w:rsid w:val="00094C3A"/>
    <w:rsid w:val="000A142D"/>
    <w:rsid w:val="000A38ED"/>
    <w:rsid w:val="000B0B24"/>
    <w:rsid w:val="000B1CA3"/>
    <w:rsid w:val="000C7F26"/>
    <w:rsid w:val="000D4760"/>
    <w:rsid w:val="000D5CDA"/>
    <w:rsid w:val="00100DF4"/>
    <w:rsid w:val="0010188D"/>
    <w:rsid w:val="00115598"/>
    <w:rsid w:val="00124E16"/>
    <w:rsid w:val="0013015F"/>
    <w:rsid w:val="00136630"/>
    <w:rsid w:val="0013749E"/>
    <w:rsid w:val="001513BD"/>
    <w:rsid w:val="00151CE4"/>
    <w:rsid w:val="001647DF"/>
    <w:rsid w:val="00185FFE"/>
    <w:rsid w:val="001923CB"/>
    <w:rsid w:val="0019399E"/>
    <w:rsid w:val="00195EE4"/>
    <w:rsid w:val="0019724D"/>
    <w:rsid w:val="001A30B7"/>
    <w:rsid w:val="001A5705"/>
    <w:rsid w:val="001A7DA8"/>
    <w:rsid w:val="001B1380"/>
    <w:rsid w:val="001B5DF6"/>
    <w:rsid w:val="001C34A1"/>
    <w:rsid w:val="001C732E"/>
    <w:rsid w:val="001D186A"/>
    <w:rsid w:val="001D2D57"/>
    <w:rsid w:val="001D335E"/>
    <w:rsid w:val="001D4417"/>
    <w:rsid w:val="001E5E81"/>
    <w:rsid w:val="001F1542"/>
    <w:rsid w:val="00202F4D"/>
    <w:rsid w:val="0021102D"/>
    <w:rsid w:val="002115EE"/>
    <w:rsid w:val="00212518"/>
    <w:rsid w:val="00213796"/>
    <w:rsid w:val="00220739"/>
    <w:rsid w:val="002211DD"/>
    <w:rsid w:val="0022276F"/>
    <w:rsid w:val="002251F8"/>
    <w:rsid w:val="00227E16"/>
    <w:rsid w:val="00242A42"/>
    <w:rsid w:val="002509B1"/>
    <w:rsid w:val="00256FAB"/>
    <w:rsid w:val="00262484"/>
    <w:rsid w:val="00262FBD"/>
    <w:rsid w:val="00263555"/>
    <w:rsid w:val="00265645"/>
    <w:rsid w:val="0026614D"/>
    <w:rsid w:val="0026637F"/>
    <w:rsid w:val="00266C63"/>
    <w:rsid w:val="002700BF"/>
    <w:rsid w:val="002702D1"/>
    <w:rsid w:val="00270995"/>
    <w:rsid w:val="00272AFA"/>
    <w:rsid w:val="0028340C"/>
    <w:rsid w:val="00290DC9"/>
    <w:rsid w:val="002A5C58"/>
    <w:rsid w:val="002A6DA0"/>
    <w:rsid w:val="002C4239"/>
    <w:rsid w:val="002C42AF"/>
    <w:rsid w:val="002C440D"/>
    <w:rsid w:val="002D66A6"/>
    <w:rsid w:val="002E0678"/>
    <w:rsid w:val="002E0A5A"/>
    <w:rsid w:val="002E69E7"/>
    <w:rsid w:val="002E7A4D"/>
    <w:rsid w:val="002F2A50"/>
    <w:rsid w:val="0030552E"/>
    <w:rsid w:val="00305E27"/>
    <w:rsid w:val="00306C11"/>
    <w:rsid w:val="00306DAF"/>
    <w:rsid w:val="0031538E"/>
    <w:rsid w:val="00317508"/>
    <w:rsid w:val="00321E97"/>
    <w:rsid w:val="00332956"/>
    <w:rsid w:val="003674AE"/>
    <w:rsid w:val="00367C66"/>
    <w:rsid w:val="00380617"/>
    <w:rsid w:val="00381C81"/>
    <w:rsid w:val="00382DB2"/>
    <w:rsid w:val="00383F1F"/>
    <w:rsid w:val="00385702"/>
    <w:rsid w:val="0039248A"/>
    <w:rsid w:val="003A3F35"/>
    <w:rsid w:val="003A6875"/>
    <w:rsid w:val="003B01E8"/>
    <w:rsid w:val="003B11D7"/>
    <w:rsid w:val="003B7655"/>
    <w:rsid w:val="003C57E1"/>
    <w:rsid w:val="003C71C9"/>
    <w:rsid w:val="003C761A"/>
    <w:rsid w:val="003D18B7"/>
    <w:rsid w:val="003E1C4C"/>
    <w:rsid w:val="003E4B6C"/>
    <w:rsid w:val="00401A29"/>
    <w:rsid w:val="00403BEE"/>
    <w:rsid w:val="00406E82"/>
    <w:rsid w:val="00410D39"/>
    <w:rsid w:val="0041428A"/>
    <w:rsid w:val="00442144"/>
    <w:rsid w:val="00444A4C"/>
    <w:rsid w:val="004459EC"/>
    <w:rsid w:val="00446B4C"/>
    <w:rsid w:val="0045155B"/>
    <w:rsid w:val="004645B0"/>
    <w:rsid w:val="004663EB"/>
    <w:rsid w:val="00470BDD"/>
    <w:rsid w:val="00472C47"/>
    <w:rsid w:val="00474448"/>
    <w:rsid w:val="004826C5"/>
    <w:rsid w:val="004A08E8"/>
    <w:rsid w:val="004B19E4"/>
    <w:rsid w:val="004B1B66"/>
    <w:rsid w:val="004B51EB"/>
    <w:rsid w:val="004C0A3C"/>
    <w:rsid w:val="004C11D8"/>
    <w:rsid w:val="004C664B"/>
    <w:rsid w:val="004C6D22"/>
    <w:rsid w:val="004D534D"/>
    <w:rsid w:val="004E1926"/>
    <w:rsid w:val="004E1D79"/>
    <w:rsid w:val="004E57A5"/>
    <w:rsid w:val="004F6895"/>
    <w:rsid w:val="0050133E"/>
    <w:rsid w:val="00501537"/>
    <w:rsid w:val="005069E0"/>
    <w:rsid w:val="005109C6"/>
    <w:rsid w:val="0051389E"/>
    <w:rsid w:val="00517F45"/>
    <w:rsid w:val="00545BF1"/>
    <w:rsid w:val="00556EF7"/>
    <w:rsid w:val="00562287"/>
    <w:rsid w:val="00570015"/>
    <w:rsid w:val="00572AEE"/>
    <w:rsid w:val="005774C4"/>
    <w:rsid w:val="0058098F"/>
    <w:rsid w:val="00581904"/>
    <w:rsid w:val="00586BDF"/>
    <w:rsid w:val="0059184B"/>
    <w:rsid w:val="00593FA0"/>
    <w:rsid w:val="00597516"/>
    <w:rsid w:val="005A1267"/>
    <w:rsid w:val="005A20CC"/>
    <w:rsid w:val="005B12A0"/>
    <w:rsid w:val="005B373C"/>
    <w:rsid w:val="005B4C8F"/>
    <w:rsid w:val="005B6606"/>
    <w:rsid w:val="005B69F0"/>
    <w:rsid w:val="005D0CF4"/>
    <w:rsid w:val="005D0E44"/>
    <w:rsid w:val="005D1032"/>
    <w:rsid w:val="005D2268"/>
    <w:rsid w:val="005D2F9A"/>
    <w:rsid w:val="005D4D5C"/>
    <w:rsid w:val="005E0387"/>
    <w:rsid w:val="005E17F1"/>
    <w:rsid w:val="005E504C"/>
    <w:rsid w:val="005F6B57"/>
    <w:rsid w:val="00600C2E"/>
    <w:rsid w:val="00603566"/>
    <w:rsid w:val="006066F9"/>
    <w:rsid w:val="0061015A"/>
    <w:rsid w:val="006102D4"/>
    <w:rsid w:val="006229AF"/>
    <w:rsid w:val="00640AB1"/>
    <w:rsid w:val="00640E98"/>
    <w:rsid w:val="00643C9D"/>
    <w:rsid w:val="0064443E"/>
    <w:rsid w:val="0065581D"/>
    <w:rsid w:val="0065652D"/>
    <w:rsid w:val="00672B8E"/>
    <w:rsid w:val="00675B53"/>
    <w:rsid w:val="00685CDD"/>
    <w:rsid w:val="00687BF4"/>
    <w:rsid w:val="00691173"/>
    <w:rsid w:val="006A0D44"/>
    <w:rsid w:val="006B715F"/>
    <w:rsid w:val="006C4A84"/>
    <w:rsid w:val="006D59F1"/>
    <w:rsid w:val="006D69B3"/>
    <w:rsid w:val="006E17D5"/>
    <w:rsid w:val="006E330B"/>
    <w:rsid w:val="006F11DD"/>
    <w:rsid w:val="006F2FBA"/>
    <w:rsid w:val="007045AC"/>
    <w:rsid w:val="0070647E"/>
    <w:rsid w:val="00725A46"/>
    <w:rsid w:val="00735CA3"/>
    <w:rsid w:val="00735D00"/>
    <w:rsid w:val="00746B61"/>
    <w:rsid w:val="007501E7"/>
    <w:rsid w:val="00755F9F"/>
    <w:rsid w:val="00757CFD"/>
    <w:rsid w:val="00780282"/>
    <w:rsid w:val="007823CA"/>
    <w:rsid w:val="00784CC5"/>
    <w:rsid w:val="00784FA3"/>
    <w:rsid w:val="00792F9E"/>
    <w:rsid w:val="007A20E1"/>
    <w:rsid w:val="007A361A"/>
    <w:rsid w:val="007C2649"/>
    <w:rsid w:val="007E0D73"/>
    <w:rsid w:val="007E3F66"/>
    <w:rsid w:val="007E7D88"/>
    <w:rsid w:val="0080394B"/>
    <w:rsid w:val="008043F4"/>
    <w:rsid w:val="0080728F"/>
    <w:rsid w:val="00813471"/>
    <w:rsid w:val="00813CBB"/>
    <w:rsid w:val="00832274"/>
    <w:rsid w:val="0083686B"/>
    <w:rsid w:val="008441C6"/>
    <w:rsid w:val="00847A72"/>
    <w:rsid w:val="008639A2"/>
    <w:rsid w:val="0086797E"/>
    <w:rsid w:val="008737E3"/>
    <w:rsid w:val="00883E54"/>
    <w:rsid w:val="0089140A"/>
    <w:rsid w:val="00891A5E"/>
    <w:rsid w:val="00895837"/>
    <w:rsid w:val="008B566E"/>
    <w:rsid w:val="008B572E"/>
    <w:rsid w:val="008C2441"/>
    <w:rsid w:val="008D087C"/>
    <w:rsid w:val="008D75D7"/>
    <w:rsid w:val="008E53A8"/>
    <w:rsid w:val="008E5A27"/>
    <w:rsid w:val="008F472E"/>
    <w:rsid w:val="00906041"/>
    <w:rsid w:val="00907F1D"/>
    <w:rsid w:val="009200BD"/>
    <w:rsid w:val="009216ED"/>
    <w:rsid w:val="00930914"/>
    <w:rsid w:val="0094199F"/>
    <w:rsid w:val="00944218"/>
    <w:rsid w:val="0094600E"/>
    <w:rsid w:val="0095228F"/>
    <w:rsid w:val="00957A84"/>
    <w:rsid w:val="00961491"/>
    <w:rsid w:val="00961FB6"/>
    <w:rsid w:val="009629D5"/>
    <w:rsid w:val="00963838"/>
    <w:rsid w:val="00966B60"/>
    <w:rsid w:val="009734AE"/>
    <w:rsid w:val="0097435B"/>
    <w:rsid w:val="00977236"/>
    <w:rsid w:val="009963F2"/>
    <w:rsid w:val="009A030C"/>
    <w:rsid w:val="009A33B8"/>
    <w:rsid w:val="009A6F41"/>
    <w:rsid w:val="009B1BF7"/>
    <w:rsid w:val="009B35D1"/>
    <w:rsid w:val="009B6C42"/>
    <w:rsid w:val="009C0DB7"/>
    <w:rsid w:val="009C129B"/>
    <w:rsid w:val="009C3187"/>
    <w:rsid w:val="009C4F1C"/>
    <w:rsid w:val="009E150C"/>
    <w:rsid w:val="009E7554"/>
    <w:rsid w:val="009F3CD4"/>
    <w:rsid w:val="009F4FE9"/>
    <w:rsid w:val="00A21BE9"/>
    <w:rsid w:val="00A40799"/>
    <w:rsid w:val="00A41529"/>
    <w:rsid w:val="00A500A4"/>
    <w:rsid w:val="00A51CA3"/>
    <w:rsid w:val="00A61DDE"/>
    <w:rsid w:val="00A77C86"/>
    <w:rsid w:val="00A86C40"/>
    <w:rsid w:val="00A95F98"/>
    <w:rsid w:val="00AA15AE"/>
    <w:rsid w:val="00AA1E1A"/>
    <w:rsid w:val="00AA6018"/>
    <w:rsid w:val="00AA649F"/>
    <w:rsid w:val="00AB0E01"/>
    <w:rsid w:val="00AC03DC"/>
    <w:rsid w:val="00AC1174"/>
    <w:rsid w:val="00AC37BC"/>
    <w:rsid w:val="00AC5F3C"/>
    <w:rsid w:val="00AE2955"/>
    <w:rsid w:val="00AE3E07"/>
    <w:rsid w:val="00AF503E"/>
    <w:rsid w:val="00B0316D"/>
    <w:rsid w:val="00B07DE1"/>
    <w:rsid w:val="00B2014F"/>
    <w:rsid w:val="00B224F8"/>
    <w:rsid w:val="00B2350B"/>
    <w:rsid w:val="00B2549C"/>
    <w:rsid w:val="00B268AB"/>
    <w:rsid w:val="00B34E6B"/>
    <w:rsid w:val="00B3771E"/>
    <w:rsid w:val="00B40EF2"/>
    <w:rsid w:val="00B40F3E"/>
    <w:rsid w:val="00B41032"/>
    <w:rsid w:val="00B4466E"/>
    <w:rsid w:val="00B50F6F"/>
    <w:rsid w:val="00B51749"/>
    <w:rsid w:val="00B56D35"/>
    <w:rsid w:val="00B66EEC"/>
    <w:rsid w:val="00B845B4"/>
    <w:rsid w:val="00B91078"/>
    <w:rsid w:val="00B91694"/>
    <w:rsid w:val="00B927B7"/>
    <w:rsid w:val="00BA2D6C"/>
    <w:rsid w:val="00BA5BBE"/>
    <w:rsid w:val="00BA6D09"/>
    <w:rsid w:val="00BB256A"/>
    <w:rsid w:val="00BC3802"/>
    <w:rsid w:val="00BC504E"/>
    <w:rsid w:val="00BC61A4"/>
    <w:rsid w:val="00BC783E"/>
    <w:rsid w:val="00BD4B14"/>
    <w:rsid w:val="00BE0997"/>
    <w:rsid w:val="00BE374B"/>
    <w:rsid w:val="00BE6085"/>
    <w:rsid w:val="00BF30C6"/>
    <w:rsid w:val="00BF415C"/>
    <w:rsid w:val="00C009BD"/>
    <w:rsid w:val="00C06A4E"/>
    <w:rsid w:val="00C1256D"/>
    <w:rsid w:val="00C1268F"/>
    <w:rsid w:val="00C21AA2"/>
    <w:rsid w:val="00C23EB0"/>
    <w:rsid w:val="00C422CD"/>
    <w:rsid w:val="00C473A7"/>
    <w:rsid w:val="00C825C0"/>
    <w:rsid w:val="00C84E5B"/>
    <w:rsid w:val="00C85014"/>
    <w:rsid w:val="00C94587"/>
    <w:rsid w:val="00C978E1"/>
    <w:rsid w:val="00CA0EA6"/>
    <w:rsid w:val="00CB0291"/>
    <w:rsid w:val="00CB2C40"/>
    <w:rsid w:val="00CB5231"/>
    <w:rsid w:val="00CC1205"/>
    <w:rsid w:val="00CC236D"/>
    <w:rsid w:val="00CC4AB0"/>
    <w:rsid w:val="00CC7A1A"/>
    <w:rsid w:val="00CD69B2"/>
    <w:rsid w:val="00CE46F3"/>
    <w:rsid w:val="00CF375D"/>
    <w:rsid w:val="00D029FD"/>
    <w:rsid w:val="00D05CB4"/>
    <w:rsid w:val="00D159F8"/>
    <w:rsid w:val="00D21C1C"/>
    <w:rsid w:val="00D21F82"/>
    <w:rsid w:val="00D26C9C"/>
    <w:rsid w:val="00D31D69"/>
    <w:rsid w:val="00D34B64"/>
    <w:rsid w:val="00D36A17"/>
    <w:rsid w:val="00D43C1C"/>
    <w:rsid w:val="00D5336F"/>
    <w:rsid w:val="00D56307"/>
    <w:rsid w:val="00D66CD5"/>
    <w:rsid w:val="00D73197"/>
    <w:rsid w:val="00D87033"/>
    <w:rsid w:val="00DA49CF"/>
    <w:rsid w:val="00DB7DF7"/>
    <w:rsid w:val="00DC1BB6"/>
    <w:rsid w:val="00DE28BA"/>
    <w:rsid w:val="00DE45A1"/>
    <w:rsid w:val="00DE6F9B"/>
    <w:rsid w:val="00E03625"/>
    <w:rsid w:val="00E12D1D"/>
    <w:rsid w:val="00E13A62"/>
    <w:rsid w:val="00E2356E"/>
    <w:rsid w:val="00E45450"/>
    <w:rsid w:val="00E567EE"/>
    <w:rsid w:val="00E568D5"/>
    <w:rsid w:val="00E61E71"/>
    <w:rsid w:val="00E6588B"/>
    <w:rsid w:val="00E66BBF"/>
    <w:rsid w:val="00E70023"/>
    <w:rsid w:val="00E72BCE"/>
    <w:rsid w:val="00E80B5B"/>
    <w:rsid w:val="00E839DB"/>
    <w:rsid w:val="00E93914"/>
    <w:rsid w:val="00E94650"/>
    <w:rsid w:val="00EA059C"/>
    <w:rsid w:val="00EB24D7"/>
    <w:rsid w:val="00EE7618"/>
    <w:rsid w:val="00EF5933"/>
    <w:rsid w:val="00EF6A11"/>
    <w:rsid w:val="00EF7ABD"/>
    <w:rsid w:val="00F00651"/>
    <w:rsid w:val="00F03B84"/>
    <w:rsid w:val="00F10A5B"/>
    <w:rsid w:val="00F149A3"/>
    <w:rsid w:val="00F20392"/>
    <w:rsid w:val="00F20A87"/>
    <w:rsid w:val="00F22AD5"/>
    <w:rsid w:val="00F25F25"/>
    <w:rsid w:val="00F417F4"/>
    <w:rsid w:val="00F52A34"/>
    <w:rsid w:val="00F5506F"/>
    <w:rsid w:val="00F57F39"/>
    <w:rsid w:val="00F616AA"/>
    <w:rsid w:val="00F662B5"/>
    <w:rsid w:val="00F75180"/>
    <w:rsid w:val="00F84765"/>
    <w:rsid w:val="00F87800"/>
    <w:rsid w:val="00F9029B"/>
    <w:rsid w:val="00F93FB2"/>
    <w:rsid w:val="00F948AA"/>
    <w:rsid w:val="00FA2AF8"/>
    <w:rsid w:val="00FA4918"/>
    <w:rsid w:val="00FA66C0"/>
    <w:rsid w:val="00FB148B"/>
    <w:rsid w:val="00FB1585"/>
    <w:rsid w:val="00FB799F"/>
    <w:rsid w:val="00FD156B"/>
    <w:rsid w:val="00FD3B7D"/>
    <w:rsid w:val="00FD6E4E"/>
    <w:rsid w:val="00FD75B4"/>
    <w:rsid w:val="00FE07F2"/>
    <w:rsid w:val="00FF32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A30D"/>
  <w15:chartTrackingRefBased/>
  <w15:docId w15:val="{26994D5A-6718-4F30-A910-5376D30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 w:type="character" w:customStyle="1" w:styleId="BesuchterHyperlink">
    <w:name w:val="BesuchterHyperlink"/>
    <w:uiPriority w:val="99"/>
    <w:semiHidden/>
    <w:unhideWhenUsed/>
    <w:rsid w:val="001F1542"/>
    <w:rPr>
      <w:color w:val="800080"/>
      <w:u w:val="single"/>
    </w:rPr>
  </w:style>
  <w:style w:type="paragraph" w:styleId="Listenabsatz">
    <w:name w:val="List Paragraph"/>
    <w:basedOn w:val="Standard"/>
    <w:uiPriority w:val="34"/>
    <w:qFormat/>
    <w:rsid w:val="00603566"/>
    <w:pPr>
      <w:ind w:left="720"/>
      <w:contextualSpacing/>
    </w:pPr>
  </w:style>
  <w:style w:type="table" w:styleId="Tabellenraster">
    <w:name w:val="Table Grid"/>
    <w:basedOn w:val="NormaleTabelle"/>
    <w:uiPriority w:val="59"/>
    <w:rsid w:val="003C761A"/>
    <w:rPr>
      <w:rFonts w:asciiTheme="minorHAnsi" w:eastAsiaTheme="minorEastAsia" w:hAnsiTheme="minorHAnsi" w:cstheme="minorBidi"/>
      <w:sz w:val="24"/>
      <w:szCs w:val="24"/>
      <w:lang w:val="fr-C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7658">
      <w:bodyDiv w:val="1"/>
      <w:marLeft w:val="0"/>
      <w:marRight w:val="0"/>
      <w:marTop w:val="0"/>
      <w:marBottom w:val="0"/>
      <w:divBdr>
        <w:top w:val="none" w:sz="0" w:space="0" w:color="auto"/>
        <w:left w:val="none" w:sz="0" w:space="0" w:color="auto"/>
        <w:bottom w:val="none" w:sz="0" w:space="0" w:color="auto"/>
        <w:right w:val="none" w:sz="0" w:space="0" w:color="auto"/>
      </w:divBdr>
    </w:div>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 w:id="1531719665">
      <w:bodyDiv w:val="1"/>
      <w:marLeft w:val="0"/>
      <w:marRight w:val="0"/>
      <w:marTop w:val="0"/>
      <w:marBottom w:val="0"/>
      <w:divBdr>
        <w:top w:val="none" w:sz="0" w:space="0" w:color="auto"/>
        <w:left w:val="none" w:sz="0" w:space="0" w:color="auto"/>
        <w:bottom w:val="none" w:sz="0" w:space="0" w:color="auto"/>
        <w:right w:val="none" w:sz="0" w:space="0" w:color="auto"/>
      </w:divBdr>
    </w:div>
    <w:div w:id="17684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tiftsbezirk.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vmsg.c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olanda.schaerli@hvmsg.ch" TargetMode="External"/><Relationship Id="rId5" Type="http://schemas.openxmlformats.org/officeDocument/2006/relationships/webSettings" Target="webSettings.xml"/><Relationship Id="rId10" Type="http://schemas.openxmlformats.org/officeDocument/2006/relationships/hyperlink" Target="http://www.hvmsg.ch" TargetMode="External"/><Relationship Id="rId4" Type="http://schemas.openxmlformats.org/officeDocument/2006/relationships/settings" Target="settings.xml"/><Relationship Id="rId9" Type="http://schemas.openxmlformats.org/officeDocument/2006/relationships/hyperlink" Target="http://www.lesguidesapattes.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010B-E1D8-4B7D-BE92-ABD23130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4987</CharactersWithSpaces>
  <SharedDoc>false</SharedDoc>
  <HLinks>
    <vt:vector size="6" baseType="variant">
      <vt:variant>
        <vt:i4>5177354</vt:i4>
      </vt:variant>
      <vt:variant>
        <vt:i4>0</vt:i4>
      </vt:variant>
      <vt:variant>
        <vt:i4>0</vt:i4>
      </vt:variant>
      <vt:variant>
        <vt:i4>5</vt:i4>
      </vt:variant>
      <vt:variant>
        <vt:lpwstr>https://de.wikipedia.org/wiki/Sitzm%C3%B6bel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HMSG</dc:creator>
  <cp:keywords/>
  <cp:lastModifiedBy>Müller Peter HVM-PUB</cp:lastModifiedBy>
  <cp:revision>3</cp:revision>
  <cp:lastPrinted>2021-10-26T12:28:00Z</cp:lastPrinted>
  <dcterms:created xsi:type="dcterms:W3CDTF">2021-10-26T12:29:00Z</dcterms:created>
  <dcterms:modified xsi:type="dcterms:W3CDTF">2021-10-26T14:10:00Z</dcterms:modified>
</cp:coreProperties>
</file>