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CAEF" w14:textId="5F2E18C2" w:rsidR="002A6DA0" w:rsidRPr="00220618" w:rsidRDefault="00EB24D7" w:rsidP="005D1032">
      <w:pPr>
        <w:pStyle w:val="HVMUntertitel"/>
        <w:rPr>
          <w:rFonts w:ascii="Arial" w:hAnsi="Arial" w:cs="Arial"/>
          <w:color w:val="000000" w:themeColor="text1"/>
        </w:rPr>
      </w:pPr>
      <w:r w:rsidRPr="00220618">
        <w:rPr>
          <w:noProof/>
          <w:color w:val="000000" w:themeColor="text1"/>
          <w:sz w:val="18"/>
          <w:szCs w:val="18"/>
          <w:lang w:val="de-CH" w:eastAsia="de-CH"/>
        </w:rPr>
        <w:drawing>
          <wp:anchor distT="0" distB="0" distL="114300" distR="114300" simplePos="0" relativeHeight="251658752" behindDoc="0" locked="0" layoutInCell="1" allowOverlap="1" wp14:anchorId="23274A06" wp14:editId="354F7B6E">
            <wp:simplePos x="0" y="0"/>
            <wp:positionH relativeFrom="column">
              <wp:posOffset>5307330</wp:posOffset>
            </wp:positionH>
            <wp:positionV relativeFrom="paragraph">
              <wp:posOffset>-707390</wp:posOffset>
            </wp:positionV>
            <wp:extent cx="542290" cy="54864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14:sizeRelH relativeFrom="page">
              <wp14:pctWidth>0</wp14:pctWidth>
            </wp14:sizeRelH>
            <wp14:sizeRelV relativeFrom="page">
              <wp14:pctHeight>0</wp14:pctHeight>
            </wp14:sizeRelV>
          </wp:anchor>
        </w:drawing>
      </w:r>
      <w:r w:rsidRPr="00220618">
        <w:rPr>
          <w:noProof/>
          <w:color w:val="000000" w:themeColor="text1"/>
          <w:lang w:val="de-CH" w:eastAsia="de-CH"/>
        </w:rPr>
        <w:drawing>
          <wp:anchor distT="0" distB="0" distL="114300" distR="114300" simplePos="0" relativeHeight="251657728" behindDoc="0" locked="0" layoutInCell="1" allowOverlap="1" wp14:anchorId="453F0E17" wp14:editId="1F0C6E1C">
            <wp:simplePos x="0" y="0"/>
            <wp:positionH relativeFrom="column">
              <wp:posOffset>6706235</wp:posOffset>
            </wp:positionH>
            <wp:positionV relativeFrom="paragraph">
              <wp:posOffset>313690</wp:posOffset>
            </wp:positionV>
            <wp:extent cx="542925" cy="542925"/>
            <wp:effectExtent l="0" t="0" r="0" b="0"/>
            <wp:wrapNone/>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30B" w:rsidRPr="00220618">
        <w:rPr>
          <w:noProof/>
          <w:color w:val="000000" w:themeColor="text1"/>
          <w:lang w:val="de-CH" w:eastAsia="de-CH"/>
        </w:rPr>
        <mc:AlternateContent>
          <mc:Choice Requires="wps">
            <w:drawing>
              <wp:anchor distT="0" distB="0" distL="114300" distR="114300" simplePos="0" relativeHeight="251656704" behindDoc="1" locked="0" layoutInCell="1" allowOverlap="1" wp14:anchorId="3AE8F546" wp14:editId="161654C0">
                <wp:simplePos x="0" y="0"/>
                <wp:positionH relativeFrom="column">
                  <wp:posOffset>-1154430</wp:posOffset>
                </wp:positionH>
                <wp:positionV relativeFrom="paragraph">
                  <wp:posOffset>-707390</wp:posOffset>
                </wp:positionV>
                <wp:extent cx="1762125" cy="336486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36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E06D0" w14:textId="74BEBB9F" w:rsidR="0094600E" w:rsidRPr="00E564AB" w:rsidRDefault="0094600E" w:rsidP="005D1032">
                            <w:pPr>
                              <w:rPr>
                                <w:sz w:val="17"/>
                                <w:szCs w:val="17"/>
                              </w:rPr>
                            </w:pPr>
                            <w:r w:rsidRPr="00E564AB">
                              <w:rPr>
                                <w:sz w:val="17"/>
                                <w:szCs w:val="17"/>
                              </w:rPr>
                              <w:t>Medieninformation</w:t>
                            </w:r>
                            <w:r w:rsidR="00E86F38">
                              <w:rPr>
                                <w:sz w:val="17"/>
                                <w:szCs w:val="17"/>
                              </w:rPr>
                              <w:t xml:space="preserve"> 25.11.</w:t>
                            </w:r>
                            <w:r w:rsidR="004C3006">
                              <w:rPr>
                                <w:sz w:val="17"/>
                                <w:szCs w:val="17"/>
                              </w:rPr>
                              <w:t>2022</w:t>
                            </w:r>
                            <w:r w:rsidR="00B54B31">
                              <w:rPr>
                                <w:sz w:val="17"/>
                                <w:szCs w:val="17"/>
                              </w:rPr>
                              <w:br/>
                              <w:t xml:space="preserve">Zeichen: </w:t>
                            </w:r>
                            <w:r w:rsidR="00FD64DB">
                              <w:rPr>
                                <w:sz w:val="17"/>
                                <w:szCs w:val="17"/>
                              </w:rPr>
                              <w:t>3058</w:t>
                            </w:r>
                          </w:p>
                          <w:p w14:paraId="22185B31" w14:textId="77777777" w:rsidR="0094600E" w:rsidRPr="00E564AB" w:rsidRDefault="0094600E" w:rsidP="005D1032">
                            <w:pPr>
                              <w:rPr>
                                <w:sz w:val="17"/>
                                <w:szCs w:val="17"/>
                              </w:rPr>
                            </w:pPr>
                          </w:p>
                          <w:p w14:paraId="1B6F2392" w14:textId="77777777" w:rsidR="0094600E" w:rsidRPr="00E564AB" w:rsidRDefault="0094600E" w:rsidP="005D1032">
                            <w:pPr>
                              <w:rPr>
                                <w:sz w:val="17"/>
                                <w:szCs w:val="17"/>
                              </w:rPr>
                            </w:pPr>
                            <w:r w:rsidRPr="00E564AB">
                              <w:rPr>
                                <w:sz w:val="17"/>
                                <w:szCs w:val="17"/>
                              </w:rPr>
                              <w:t xml:space="preserve">Historisches und </w:t>
                            </w:r>
                          </w:p>
                          <w:p w14:paraId="11B4576E" w14:textId="77777777" w:rsidR="0094600E" w:rsidRPr="00E564AB" w:rsidRDefault="0094600E" w:rsidP="005D1032">
                            <w:pPr>
                              <w:rPr>
                                <w:sz w:val="17"/>
                                <w:szCs w:val="17"/>
                              </w:rPr>
                            </w:pPr>
                            <w:r w:rsidRPr="00E564AB">
                              <w:rPr>
                                <w:sz w:val="17"/>
                                <w:szCs w:val="17"/>
                              </w:rPr>
                              <w:t xml:space="preserve">Völkerkundemuseum </w:t>
                            </w:r>
                          </w:p>
                          <w:p w14:paraId="4E8AE410" w14:textId="77777777" w:rsidR="0094600E" w:rsidRPr="00E564AB" w:rsidRDefault="0094600E" w:rsidP="005D1032">
                            <w:pPr>
                              <w:rPr>
                                <w:sz w:val="17"/>
                                <w:szCs w:val="17"/>
                              </w:rPr>
                            </w:pPr>
                            <w:r w:rsidRPr="00E564AB">
                              <w:rPr>
                                <w:sz w:val="17"/>
                                <w:szCs w:val="17"/>
                              </w:rPr>
                              <w:t>Museumstrasse 50</w:t>
                            </w:r>
                          </w:p>
                          <w:p w14:paraId="415C1021" w14:textId="77777777" w:rsidR="0094600E" w:rsidRPr="00E564AB" w:rsidRDefault="0094600E" w:rsidP="005D1032">
                            <w:pPr>
                              <w:rPr>
                                <w:sz w:val="17"/>
                                <w:szCs w:val="17"/>
                              </w:rPr>
                            </w:pPr>
                            <w:r w:rsidRPr="00E564AB">
                              <w:rPr>
                                <w:sz w:val="17"/>
                                <w:szCs w:val="17"/>
                              </w:rPr>
                              <w:t>9000 St.Gallen</w:t>
                            </w:r>
                          </w:p>
                          <w:p w14:paraId="03E3A56C" w14:textId="77777777" w:rsidR="0094600E" w:rsidRPr="00E564AB" w:rsidRDefault="0094600E" w:rsidP="005D1032">
                            <w:pPr>
                              <w:rPr>
                                <w:sz w:val="17"/>
                                <w:szCs w:val="17"/>
                              </w:rPr>
                            </w:pPr>
                            <w:r w:rsidRPr="00E564AB">
                              <w:rPr>
                                <w:sz w:val="17"/>
                                <w:szCs w:val="17"/>
                              </w:rPr>
                              <w:t>hvmsg.ch</w:t>
                            </w:r>
                          </w:p>
                          <w:p w14:paraId="4F4DD522" w14:textId="77777777" w:rsidR="0094600E" w:rsidRPr="00E564AB" w:rsidRDefault="0094600E" w:rsidP="005D1032">
                            <w:pPr>
                              <w:rPr>
                                <w:sz w:val="17"/>
                                <w:szCs w:val="17"/>
                              </w:rPr>
                            </w:pPr>
                          </w:p>
                          <w:p w14:paraId="77F65C54" w14:textId="60AC15A5" w:rsidR="00EB508D" w:rsidRDefault="0094600E" w:rsidP="005D1032">
                            <w:pPr>
                              <w:rPr>
                                <w:sz w:val="17"/>
                                <w:szCs w:val="17"/>
                              </w:rPr>
                            </w:pPr>
                            <w:r w:rsidRPr="00E564AB">
                              <w:rPr>
                                <w:sz w:val="17"/>
                                <w:szCs w:val="17"/>
                              </w:rPr>
                              <w:t>Kontakt:</w:t>
                            </w:r>
                            <w:r w:rsidR="00B54B31">
                              <w:rPr>
                                <w:sz w:val="17"/>
                                <w:szCs w:val="17"/>
                              </w:rPr>
                              <w:t xml:space="preserve"> </w:t>
                            </w:r>
                            <w:r w:rsidR="006E330B">
                              <w:rPr>
                                <w:sz w:val="17"/>
                                <w:szCs w:val="17"/>
                              </w:rPr>
                              <w:br/>
                            </w:r>
                            <w:r w:rsidR="00E86F38">
                              <w:rPr>
                                <w:sz w:val="17"/>
                                <w:szCs w:val="17"/>
                              </w:rPr>
                              <w:t>Rebecca Nobel</w:t>
                            </w:r>
                            <w:r w:rsidR="00022D93">
                              <w:rPr>
                                <w:sz w:val="17"/>
                                <w:szCs w:val="17"/>
                              </w:rPr>
                              <w:t>, Kuratorin</w:t>
                            </w:r>
                            <w:r w:rsidR="00EB508D">
                              <w:rPr>
                                <w:sz w:val="17"/>
                                <w:szCs w:val="17"/>
                              </w:rPr>
                              <w:t xml:space="preserve"> </w:t>
                            </w:r>
                          </w:p>
                          <w:p w14:paraId="414100B2" w14:textId="4D581E10" w:rsidR="0094600E" w:rsidRPr="001F1542" w:rsidRDefault="00E86F38" w:rsidP="005D1032">
                            <w:pPr>
                              <w:rPr>
                                <w:sz w:val="17"/>
                                <w:szCs w:val="17"/>
                              </w:rPr>
                            </w:pPr>
                            <w:r>
                              <w:rPr>
                                <w:sz w:val="17"/>
                                <w:szCs w:val="17"/>
                              </w:rPr>
                              <w:t>rebecca.nobel</w:t>
                            </w:r>
                            <w:r w:rsidR="0094600E">
                              <w:rPr>
                                <w:sz w:val="17"/>
                                <w:szCs w:val="17"/>
                              </w:rPr>
                              <w:t>@hvmsg.ch</w:t>
                            </w:r>
                            <w:r w:rsidR="0094600E" w:rsidRPr="005D1032">
                              <w:rPr>
                                <w:sz w:val="17"/>
                                <w:szCs w:val="17"/>
                              </w:rPr>
                              <w:t xml:space="preserve"> </w:t>
                            </w:r>
                            <w:r w:rsidR="006E330B">
                              <w:rPr>
                                <w:sz w:val="17"/>
                                <w:szCs w:val="17"/>
                              </w:rPr>
                              <w:br/>
                              <w:t>071 242 06 42</w:t>
                            </w:r>
                            <w:r w:rsidR="0094600E">
                              <w:rPr>
                                <w:sz w:val="17"/>
                                <w:szCs w:val="17"/>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E8F546" id="_x0000_t202" coordsize="21600,21600" o:spt="202" path="m,l,21600r21600,l21600,xe">
                <v:stroke joinstyle="miter"/>
                <v:path gradientshapeok="t" o:connecttype="rect"/>
              </v:shapetype>
              <v:shape id="Textfeld 2" o:spid="_x0000_s1026" type="#_x0000_t202" style="position:absolute;margin-left:-90.9pt;margin-top:-55.7pt;width:138.75pt;height:26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" stroked="f">
                <v:textbox inset="0,0,0,0">
                  <w:txbxContent>
                    <w:p w14:paraId="71BE06D0" w14:textId="74BEBB9F" w:rsidR="0094600E" w:rsidRPr="00E564AB" w:rsidRDefault="0094600E" w:rsidP="005D1032">
                      <w:pPr>
                        <w:rPr>
                          <w:sz w:val="17"/>
                          <w:szCs w:val="17"/>
                        </w:rPr>
                      </w:pPr>
                      <w:r w:rsidRPr="00E564AB">
                        <w:rPr>
                          <w:sz w:val="17"/>
                          <w:szCs w:val="17"/>
                        </w:rPr>
                        <w:t>Medieninformation</w:t>
                      </w:r>
                      <w:r w:rsidR="00E86F38">
                        <w:rPr>
                          <w:sz w:val="17"/>
                          <w:szCs w:val="17"/>
                        </w:rPr>
                        <w:t xml:space="preserve"> 25.11.</w:t>
                      </w:r>
                      <w:r w:rsidR="004C3006">
                        <w:rPr>
                          <w:sz w:val="17"/>
                          <w:szCs w:val="17"/>
                        </w:rPr>
                        <w:t>2022</w:t>
                      </w:r>
                      <w:r w:rsidR="00B54B31">
                        <w:rPr>
                          <w:sz w:val="17"/>
                          <w:szCs w:val="17"/>
                        </w:rPr>
                        <w:br/>
                        <w:t xml:space="preserve">Zeichen: </w:t>
                      </w:r>
                      <w:r w:rsidR="00FD64DB">
                        <w:rPr>
                          <w:sz w:val="17"/>
                          <w:szCs w:val="17"/>
                        </w:rPr>
                        <w:t>3058</w:t>
                      </w:r>
                    </w:p>
                    <w:p w14:paraId="22185B31" w14:textId="77777777" w:rsidR="0094600E" w:rsidRPr="00E564AB" w:rsidRDefault="0094600E" w:rsidP="005D1032">
                      <w:pPr>
                        <w:rPr>
                          <w:sz w:val="17"/>
                          <w:szCs w:val="17"/>
                        </w:rPr>
                      </w:pPr>
                    </w:p>
                    <w:p w14:paraId="1B6F2392" w14:textId="77777777" w:rsidR="0094600E" w:rsidRPr="00E564AB" w:rsidRDefault="0094600E" w:rsidP="005D1032">
                      <w:pPr>
                        <w:rPr>
                          <w:sz w:val="17"/>
                          <w:szCs w:val="17"/>
                        </w:rPr>
                      </w:pPr>
                      <w:r w:rsidRPr="00E564AB">
                        <w:rPr>
                          <w:sz w:val="17"/>
                          <w:szCs w:val="17"/>
                        </w:rPr>
                        <w:t xml:space="preserve">Historisches und </w:t>
                      </w:r>
                    </w:p>
                    <w:p w14:paraId="11B4576E" w14:textId="77777777" w:rsidR="0094600E" w:rsidRPr="00E564AB" w:rsidRDefault="0094600E" w:rsidP="005D1032">
                      <w:pPr>
                        <w:rPr>
                          <w:sz w:val="17"/>
                          <w:szCs w:val="17"/>
                        </w:rPr>
                      </w:pPr>
                      <w:r w:rsidRPr="00E564AB">
                        <w:rPr>
                          <w:sz w:val="17"/>
                          <w:szCs w:val="17"/>
                        </w:rPr>
                        <w:t xml:space="preserve">Völkerkundemuseum </w:t>
                      </w:r>
                    </w:p>
                    <w:p w14:paraId="4E8AE410" w14:textId="77777777" w:rsidR="0094600E" w:rsidRPr="00E564AB" w:rsidRDefault="0094600E" w:rsidP="005D1032">
                      <w:pPr>
                        <w:rPr>
                          <w:sz w:val="17"/>
                          <w:szCs w:val="17"/>
                        </w:rPr>
                      </w:pPr>
                      <w:r w:rsidRPr="00E564AB">
                        <w:rPr>
                          <w:sz w:val="17"/>
                          <w:szCs w:val="17"/>
                        </w:rPr>
                        <w:t>Museumstrasse 50</w:t>
                      </w:r>
                    </w:p>
                    <w:p w14:paraId="415C1021" w14:textId="77777777" w:rsidR="0094600E" w:rsidRPr="00E564AB" w:rsidRDefault="0094600E" w:rsidP="005D1032">
                      <w:pPr>
                        <w:rPr>
                          <w:sz w:val="17"/>
                          <w:szCs w:val="17"/>
                        </w:rPr>
                      </w:pPr>
                      <w:r w:rsidRPr="00E564AB">
                        <w:rPr>
                          <w:sz w:val="17"/>
                          <w:szCs w:val="17"/>
                        </w:rPr>
                        <w:t>9000 St.Gallen</w:t>
                      </w:r>
                    </w:p>
                    <w:p w14:paraId="03E3A56C" w14:textId="77777777" w:rsidR="0094600E" w:rsidRPr="00E564AB" w:rsidRDefault="0094600E" w:rsidP="005D1032">
                      <w:pPr>
                        <w:rPr>
                          <w:sz w:val="17"/>
                          <w:szCs w:val="17"/>
                        </w:rPr>
                      </w:pPr>
                      <w:r w:rsidRPr="00E564AB">
                        <w:rPr>
                          <w:sz w:val="17"/>
                          <w:szCs w:val="17"/>
                        </w:rPr>
                        <w:t>hvmsg.ch</w:t>
                      </w:r>
                    </w:p>
                    <w:p w14:paraId="4F4DD522" w14:textId="77777777" w:rsidR="0094600E" w:rsidRPr="00E564AB" w:rsidRDefault="0094600E" w:rsidP="005D1032">
                      <w:pPr>
                        <w:rPr>
                          <w:sz w:val="17"/>
                          <w:szCs w:val="17"/>
                        </w:rPr>
                      </w:pPr>
                    </w:p>
                    <w:p w14:paraId="77F65C54" w14:textId="60AC15A5" w:rsidR="00EB508D" w:rsidRDefault="0094600E" w:rsidP="005D1032">
                      <w:pPr>
                        <w:rPr>
                          <w:sz w:val="17"/>
                          <w:szCs w:val="17"/>
                        </w:rPr>
                      </w:pPr>
                      <w:r w:rsidRPr="00E564AB">
                        <w:rPr>
                          <w:sz w:val="17"/>
                          <w:szCs w:val="17"/>
                        </w:rPr>
                        <w:t>Kontakt:</w:t>
                      </w:r>
                      <w:r w:rsidR="00B54B31">
                        <w:rPr>
                          <w:sz w:val="17"/>
                          <w:szCs w:val="17"/>
                        </w:rPr>
                        <w:t xml:space="preserve"> </w:t>
                      </w:r>
                      <w:r w:rsidR="006E330B">
                        <w:rPr>
                          <w:sz w:val="17"/>
                          <w:szCs w:val="17"/>
                        </w:rPr>
                        <w:br/>
                      </w:r>
                      <w:r w:rsidR="00E86F38">
                        <w:rPr>
                          <w:sz w:val="17"/>
                          <w:szCs w:val="17"/>
                        </w:rPr>
                        <w:t>Rebecca Nobel</w:t>
                      </w:r>
                      <w:r w:rsidR="00022D93">
                        <w:rPr>
                          <w:sz w:val="17"/>
                          <w:szCs w:val="17"/>
                        </w:rPr>
                        <w:t>, Kuratorin</w:t>
                      </w:r>
                      <w:r w:rsidR="00EB508D">
                        <w:rPr>
                          <w:sz w:val="17"/>
                          <w:szCs w:val="17"/>
                        </w:rPr>
                        <w:t xml:space="preserve"> </w:t>
                      </w:r>
                    </w:p>
                    <w:p w14:paraId="414100B2" w14:textId="4D581E10" w:rsidR="0094600E" w:rsidRPr="001F1542" w:rsidRDefault="00E86F38" w:rsidP="005D1032">
                      <w:pPr>
                        <w:rPr>
                          <w:sz w:val="17"/>
                          <w:szCs w:val="17"/>
                        </w:rPr>
                      </w:pPr>
                      <w:r>
                        <w:rPr>
                          <w:sz w:val="17"/>
                          <w:szCs w:val="17"/>
                        </w:rPr>
                        <w:t>rebecca.nobel</w:t>
                      </w:r>
                      <w:r w:rsidR="0094600E">
                        <w:rPr>
                          <w:sz w:val="17"/>
                          <w:szCs w:val="17"/>
                        </w:rPr>
                        <w:t>@hvmsg.ch</w:t>
                      </w:r>
                      <w:r w:rsidR="0094600E" w:rsidRPr="005D1032">
                        <w:rPr>
                          <w:sz w:val="17"/>
                          <w:szCs w:val="17"/>
                        </w:rPr>
                        <w:t xml:space="preserve"> </w:t>
                      </w:r>
                      <w:r w:rsidR="006E330B">
                        <w:rPr>
                          <w:sz w:val="17"/>
                          <w:szCs w:val="17"/>
                        </w:rPr>
                        <w:br/>
                        <w:t>071 242 06 42</w:t>
                      </w:r>
                      <w:r w:rsidR="0094600E">
                        <w:rPr>
                          <w:sz w:val="17"/>
                          <w:szCs w:val="17"/>
                        </w:rPr>
                        <w:br/>
                      </w:r>
                    </w:p>
                  </w:txbxContent>
                </v:textbox>
              </v:shape>
            </w:pict>
          </mc:Fallback>
        </mc:AlternateContent>
      </w:r>
      <w:r w:rsidR="001431C4">
        <w:rPr>
          <w:rFonts w:ascii="Arial" w:hAnsi="Arial" w:cs="Arial"/>
          <w:color w:val="000000" w:themeColor="text1"/>
        </w:rPr>
        <w:t xml:space="preserve"> </w:t>
      </w:r>
    </w:p>
    <w:p w14:paraId="0946211F" w14:textId="77777777" w:rsidR="005D1032" w:rsidRPr="00220618" w:rsidRDefault="005D1032" w:rsidP="005D1032">
      <w:pPr>
        <w:pStyle w:val="EinfacherAbsatz"/>
        <w:spacing w:line="240" w:lineRule="auto"/>
        <w:ind w:left="1134"/>
        <w:rPr>
          <w:rFonts w:ascii="Arial" w:hAnsi="Arial" w:cs="Arial"/>
          <w:b/>
          <w:color w:val="000000" w:themeColor="text1"/>
          <w:sz w:val="40"/>
          <w:szCs w:val="40"/>
        </w:rPr>
      </w:pPr>
    </w:p>
    <w:p w14:paraId="6271641F" w14:textId="77777777" w:rsidR="005D1032" w:rsidRPr="00220618" w:rsidRDefault="005D1032" w:rsidP="005D1032">
      <w:pPr>
        <w:pStyle w:val="EinfacherAbsatz"/>
        <w:spacing w:line="240" w:lineRule="auto"/>
        <w:ind w:left="1134"/>
        <w:rPr>
          <w:rFonts w:ascii="Arial" w:hAnsi="Arial" w:cs="Arial"/>
          <w:b/>
          <w:color w:val="000000" w:themeColor="text1"/>
          <w:sz w:val="40"/>
          <w:szCs w:val="40"/>
        </w:rPr>
      </w:pPr>
    </w:p>
    <w:p w14:paraId="331AEC81" w14:textId="77777777" w:rsidR="005D1032" w:rsidRPr="00220618" w:rsidRDefault="006E330B" w:rsidP="006E330B">
      <w:pPr>
        <w:pStyle w:val="EinfacherAbsatz"/>
        <w:spacing w:line="240" w:lineRule="auto"/>
        <w:rPr>
          <w:rFonts w:ascii="Arial" w:hAnsi="Arial" w:cs="Arial"/>
          <w:b/>
          <w:color w:val="000000" w:themeColor="text1"/>
          <w:sz w:val="40"/>
          <w:szCs w:val="40"/>
        </w:rPr>
      </w:pPr>
      <w:r w:rsidRPr="00220618">
        <w:rPr>
          <w:rFonts w:ascii="Arial" w:hAnsi="Arial" w:cs="Arial"/>
          <w:b/>
          <w:color w:val="000000" w:themeColor="text1"/>
          <w:sz w:val="40"/>
          <w:szCs w:val="40"/>
        </w:rPr>
        <w:tab/>
        <w:t xml:space="preserve">    </w:t>
      </w:r>
    </w:p>
    <w:p w14:paraId="2AEFD247" w14:textId="77777777" w:rsidR="005D1032" w:rsidRPr="00220618" w:rsidRDefault="005D1032" w:rsidP="005D1032">
      <w:pPr>
        <w:pStyle w:val="EinfacherAbsatz"/>
        <w:spacing w:line="240" w:lineRule="auto"/>
        <w:ind w:left="1134"/>
        <w:rPr>
          <w:rFonts w:ascii="Arial" w:hAnsi="Arial" w:cs="Arial"/>
          <w:b/>
          <w:color w:val="000000" w:themeColor="text1"/>
          <w:sz w:val="40"/>
          <w:szCs w:val="40"/>
        </w:rPr>
      </w:pPr>
    </w:p>
    <w:p w14:paraId="4D62B739" w14:textId="77777777" w:rsidR="005D1032" w:rsidRPr="00220618" w:rsidRDefault="005D1032" w:rsidP="005D1032">
      <w:pPr>
        <w:pStyle w:val="EinfacherAbsatz"/>
        <w:spacing w:line="240" w:lineRule="auto"/>
        <w:ind w:left="1134"/>
        <w:rPr>
          <w:rFonts w:ascii="Arial" w:hAnsi="Arial" w:cs="Arial"/>
          <w:b/>
          <w:color w:val="000000" w:themeColor="text1"/>
          <w:sz w:val="40"/>
          <w:szCs w:val="40"/>
        </w:rPr>
      </w:pPr>
    </w:p>
    <w:p w14:paraId="5F1BDFD8" w14:textId="77777777" w:rsidR="005D1032" w:rsidRPr="00220618" w:rsidRDefault="005D1032" w:rsidP="005D1032">
      <w:pPr>
        <w:pStyle w:val="EinfacherAbsatz"/>
        <w:spacing w:line="240" w:lineRule="auto"/>
        <w:ind w:left="1134"/>
        <w:rPr>
          <w:rFonts w:ascii="Arial" w:hAnsi="Arial" w:cs="Arial"/>
          <w:b/>
          <w:color w:val="000000" w:themeColor="text1"/>
          <w:sz w:val="40"/>
          <w:szCs w:val="40"/>
        </w:rPr>
      </w:pPr>
    </w:p>
    <w:p w14:paraId="4B674F03" w14:textId="0C54EF97" w:rsidR="00B2014F" w:rsidRPr="00220618" w:rsidRDefault="00E86F38" w:rsidP="001F1542">
      <w:pPr>
        <w:pStyle w:val="EinfacherAbsatz"/>
        <w:spacing w:line="240" w:lineRule="auto"/>
        <w:ind w:left="1134"/>
        <w:rPr>
          <w:rFonts w:ascii="Arial" w:hAnsi="Arial" w:cs="Arial"/>
          <w:b/>
          <w:color w:val="000000" w:themeColor="text1"/>
          <w:sz w:val="28"/>
          <w:szCs w:val="28"/>
        </w:rPr>
      </w:pPr>
      <w:r>
        <w:rPr>
          <w:rFonts w:ascii="Arial" w:hAnsi="Arial" w:cs="Arial"/>
          <w:b/>
          <w:color w:val="000000" w:themeColor="text1"/>
          <w:sz w:val="40"/>
          <w:szCs w:val="40"/>
          <w:lang w:val="de-CH"/>
        </w:rPr>
        <w:t>Weihnachten – Archäologie eines Festes</w:t>
      </w:r>
      <w:r w:rsidR="00A55494" w:rsidRPr="00220618">
        <w:rPr>
          <w:rFonts w:ascii="Arial" w:hAnsi="Arial" w:cs="Arial"/>
          <w:b/>
          <w:color w:val="000000" w:themeColor="text1"/>
          <w:sz w:val="40"/>
          <w:szCs w:val="40"/>
          <w:lang w:val="de-CH"/>
        </w:rPr>
        <w:t xml:space="preserve"> </w:t>
      </w:r>
      <w:r w:rsidR="00A500A4" w:rsidRPr="00220618">
        <w:rPr>
          <w:rFonts w:ascii="Arial" w:hAnsi="Arial" w:cs="Arial"/>
          <w:b/>
          <w:color w:val="000000" w:themeColor="text1"/>
          <w:sz w:val="40"/>
          <w:szCs w:val="40"/>
          <w:lang w:val="de-CH"/>
        </w:rPr>
        <w:br/>
      </w:r>
      <w:r>
        <w:rPr>
          <w:rFonts w:ascii="Arial" w:hAnsi="Arial" w:cs="Arial"/>
          <w:b/>
          <w:color w:val="000000" w:themeColor="text1"/>
          <w:sz w:val="28"/>
          <w:szCs w:val="28"/>
          <w:lang w:val="de-CH"/>
        </w:rPr>
        <w:t>2</w:t>
      </w:r>
      <w:r w:rsidR="002821A8">
        <w:rPr>
          <w:rFonts w:ascii="Arial" w:hAnsi="Arial" w:cs="Arial"/>
          <w:b/>
          <w:color w:val="000000" w:themeColor="text1"/>
          <w:sz w:val="28"/>
          <w:szCs w:val="28"/>
          <w:lang w:val="de-CH"/>
        </w:rPr>
        <w:t>6</w:t>
      </w:r>
      <w:r>
        <w:rPr>
          <w:rFonts w:ascii="Arial" w:hAnsi="Arial" w:cs="Arial"/>
          <w:b/>
          <w:color w:val="000000" w:themeColor="text1"/>
          <w:sz w:val="28"/>
          <w:szCs w:val="28"/>
          <w:lang w:val="de-CH"/>
        </w:rPr>
        <w:t>. November</w:t>
      </w:r>
      <w:r w:rsidR="00EB508D" w:rsidRPr="00220618">
        <w:rPr>
          <w:rFonts w:ascii="Arial" w:hAnsi="Arial" w:cs="Arial"/>
          <w:b/>
          <w:color w:val="000000" w:themeColor="text1"/>
          <w:sz w:val="28"/>
          <w:szCs w:val="28"/>
          <w:lang w:val="de-CH"/>
        </w:rPr>
        <w:t xml:space="preserve"> </w:t>
      </w:r>
      <w:r w:rsidR="00CA76FF">
        <w:rPr>
          <w:rFonts w:ascii="Arial" w:hAnsi="Arial" w:cs="Arial"/>
          <w:b/>
          <w:color w:val="000000" w:themeColor="text1"/>
          <w:sz w:val="28"/>
          <w:szCs w:val="28"/>
          <w:lang w:val="de-CH"/>
        </w:rPr>
        <w:t xml:space="preserve">2022 </w:t>
      </w:r>
      <w:r w:rsidR="00EB24D7" w:rsidRPr="00220618">
        <w:rPr>
          <w:rFonts w:ascii="Arial" w:hAnsi="Arial" w:cs="Arial"/>
          <w:b/>
          <w:color w:val="000000" w:themeColor="text1"/>
          <w:sz w:val="28"/>
          <w:szCs w:val="28"/>
          <w:lang w:val="de-CH"/>
        </w:rPr>
        <w:t xml:space="preserve">bis </w:t>
      </w:r>
      <w:r>
        <w:rPr>
          <w:rFonts w:ascii="Arial" w:hAnsi="Arial" w:cs="Arial"/>
          <w:b/>
          <w:color w:val="000000" w:themeColor="text1"/>
          <w:sz w:val="28"/>
          <w:szCs w:val="28"/>
          <w:lang w:val="de-CH"/>
        </w:rPr>
        <w:t>29</w:t>
      </w:r>
      <w:r w:rsidR="00EB508D" w:rsidRPr="00220618">
        <w:rPr>
          <w:rFonts w:ascii="Arial" w:hAnsi="Arial" w:cs="Arial"/>
          <w:b/>
          <w:color w:val="000000" w:themeColor="text1"/>
          <w:sz w:val="28"/>
          <w:szCs w:val="28"/>
          <w:lang w:val="de-CH"/>
        </w:rPr>
        <w:t xml:space="preserve">. </w:t>
      </w:r>
      <w:r w:rsidR="00B87E47" w:rsidRPr="00220618">
        <w:rPr>
          <w:rFonts w:ascii="Arial" w:hAnsi="Arial" w:cs="Arial"/>
          <w:b/>
          <w:color w:val="000000" w:themeColor="text1"/>
          <w:sz w:val="28"/>
          <w:szCs w:val="28"/>
          <w:lang w:val="de-CH"/>
        </w:rPr>
        <w:t xml:space="preserve">Januar </w:t>
      </w:r>
      <w:r w:rsidR="00CA76FF">
        <w:rPr>
          <w:rFonts w:ascii="Arial" w:hAnsi="Arial" w:cs="Arial"/>
          <w:b/>
          <w:color w:val="000000" w:themeColor="text1"/>
          <w:sz w:val="28"/>
          <w:szCs w:val="28"/>
          <w:lang w:val="de-CH"/>
        </w:rPr>
        <w:t>2023</w:t>
      </w:r>
      <w:r w:rsidR="00CA76FF" w:rsidRPr="00220618">
        <w:rPr>
          <w:rFonts w:ascii="Arial" w:hAnsi="Arial" w:cs="Arial"/>
          <w:b/>
          <w:color w:val="000000" w:themeColor="text1"/>
          <w:sz w:val="28"/>
          <w:szCs w:val="28"/>
          <w:lang w:val="de-CH"/>
        </w:rPr>
        <w:t xml:space="preserve"> </w:t>
      </w:r>
    </w:p>
    <w:p w14:paraId="082D5CDB" w14:textId="77777777" w:rsidR="00E86F38" w:rsidRPr="00E86F38" w:rsidRDefault="00E86F38" w:rsidP="00E86F38">
      <w:pPr>
        <w:spacing w:line="360" w:lineRule="auto"/>
        <w:rPr>
          <w:sz w:val="18"/>
          <w:szCs w:val="18"/>
        </w:rPr>
      </w:pPr>
    </w:p>
    <w:p w14:paraId="41CDF771" w14:textId="223BE1E3" w:rsidR="00E86F38" w:rsidRPr="00E86F38" w:rsidRDefault="00E86F38" w:rsidP="00E86F38">
      <w:pPr>
        <w:spacing w:line="360" w:lineRule="auto"/>
        <w:ind w:left="1134"/>
        <w:rPr>
          <w:b/>
          <w:bCs/>
        </w:rPr>
      </w:pPr>
      <w:r w:rsidRPr="00E86F38">
        <w:rPr>
          <w:b/>
          <w:bCs/>
        </w:rPr>
        <w:t xml:space="preserve">Die diesjährige Weihnachtsausstellung im Historischen und Völkerkundemuseum steht ganz im Zeichen der Archäologie. Doch was ist Weihnachten archäologisch betrachtet? Um es gleich vorwegzunehmen: Es werden weder christliche Reliquien noch die frühesten Zeugnisse von Weihnachtschmuck ausgestellt. Die Ausstellung «Weihnachten </w:t>
      </w:r>
      <w:r w:rsidRPr="006C278E">
        <w:rPr>
          <w:b/>
          <w:bCs/>
          <w:color w:val="000000" w:themeColor="text1"/>
        </w:rPr>
        <w:t xml:space="preserve">– </w:t>
      </w:r>
      <w:r w:rsidRPr="00E86F38">
        <w:rPr>
          <w:b/>
          <w:bCs/>
        </w:rPr>
        <w:t xml:space="preserve">Archäologie eines Festes» beschäftigt sich mit den Fragen rund um die Entstehung und die Vorgeschichte des Weihnachtsfestes. </w:t>
      </w:r>
    </w:p>
    <w:p w14:paraId="66211836" w14:textId="77777777" w:rsidR="00E86F38" w:rsidRDefault="00E86F38" w:rsidP="00E86F38">
      <w:pPr>
        <w:spacing w:line="360" w:lineRule="auto"/>
        <w:ind w:left="1134"/>
      </w:pPr>
    </w:p>
    <w:p w14:paraId="60D8832F" w14:textId="0B011E3D" w:rsidR="00E86F38" w:rsidRDefault="00E86F38" w:rsidP="00E86F38">
      <w:pPr>
        <w:spacing w:line="360" w:lineRule="auto"/>
        <w:ind w:left="1134"/>
      </w:pPr>
      <w:r w:rsidRPr="00E86F38">
        <w:t xml:space="preserve">Im westlichen Christentum beginnen die Weihnachtsfeierlichkeiten meist am 24. Dezember, an Heiligabend. Jesus Christus soll in </w:t>
      </w:r>
      <w:r w:rsidRPr="00B50F1D">
        <w:rPr>
          <w:color w:val="000000" w:themeColor="text1"/>
        </w:rPr>
        <w:t>der folgenden</w:t>
      </w:r>
      <w:r w:rsidR="00B50F1D" w:rsidRPr="00B50F1D">
        <w:rPr>
          <w:color w:val="000000" w:themeColor="text1"/>
        </w:rPr>
        <w:t xml:space="preserve"> </w:t>
      </w:r>
      <w:r w:rsidRPr="00E86F38">
        <w:t>Nacht</w:t>
      </w:r>
      <w:r w:rsidR="00B50F1D">
        <w:t xml:space="preserve"> </w:t>
      </w:r>
      <w:r w:rsidRPr="00E86F38">
        <w:t>zur Welt gekommen sein. Den genauen Zeitpunkt der Geburt Jesu nennt das Neue Testament allerdings nicht. Erst Ende des 4. Jahrhunderts setzte sich der 25. Dezember als Geburtsfest durch. Zu dieser Zeit galt der 25. Dezember als der Tag der Wintersonnenwende, der kürzeste Tag des Jahres also. Nach diesem Termin werden die Tage wieder länger</w:t>
      </w:r>
      <w:r w:rsidRPr="00E86F38">
        <w:rPr>
          <w:color w:val="00B050"/>
        </w:rPr>
        <w:t>,</w:t>
      </w:r>
      <w:r w:rsidRPr="00E86F38">
        <w:t xml:space="preserve"> und das Licht kehrt langsam, aber stetig zurück.</w:t>
      </w:r>
    </w:p>
    <w:p w14:paraId="08D46532" w14:textId="77777777" w:rsidR="00E86F38" w:rsidRDefault="00E86F38" w:rsidP="00E86F38">
      <w:pPr>
        <w:spacing w:line="360" w:lineRule="auto"/>
        <w:ind w:left="1134"/>
      </w:pPr>
    </w:p>
    <w:p w14:paraId="094EFCAB" w14:textId="3A384525" w:rsidR="00E86F38" w:rsidRPr="00E86F38" w:rsidRDefault="007008CB" w:rsidP="00E86F38">
      <w:pPr>
        <w:spacing w:line="360" w:lineRule="auto"/>
        <w:ind w:left="1134"/>
        <w:rPr>
          <w:b/>
          <w:bCs/>
        </w:rPr>
      </w:pPr>
      <w:r>
        <w:rPr>
          <w:b/>
          <w:bCs/>
        </w:rPr>
        <w:t>S</w:t>
      </w:r>
      <w:r w:rsidR="00B50F1D">
        <w:rPr>
          <w:b/>
          <w:bCs/>
        </w:rPr>
        <w:t>onnengottheiten</w:t>
      </w:r>
      <w:r>
        <w:rPr>
          <w:b/>
          <w:bCs/>
        </w:rPr>
        <w:t xml:space="preserve"> und Kreisgraben-Anlagen </w:t>
      </w:r>
    </w:p>
    <w:p w14:paraId="3CB7B56A" w14:textId="36CCCB51" w:rsidR="00E86F38" w:rsidRPr="00EA5E2A" w:rsidRDefault="00E86F38" w:rsidP="00E86F38">
      <w:pPr>
        <w:spacing w:line="360" w:lineRule="auto"/>
        <w:ind w:left="1134"/>
        <w:rPr>
          <w:color w:val="00B050"/>
        </w:rPr>
      </w:pPr>
      <w:r w:rsidRPr="00E86F38">
        <w:t xml:space="preserve">Die frühen Christen waren nicht die ersten, die </w:t>
      </w:r>
      <w:r w:rsidR="00ED6033">
        <w:t>sich dieser</w:t>
      </w:r>
      <w:r w:rsidR="00ED6033" w:rsidRPr="00E86F38">
        <w:t xml:space="preserve"> </w:t>
      </w:r>
      <w:r w:rsidRPr="00E86F38">
        <w:t xml:space="preserve">Symbolik </w:t>
      </w:r>
      <w:r w:rsidR="00ED6033">
        <w:t>bedienten</w:t>
      </w:r>
      <w:r w:rsidRPr="00E86F38">
        <w:t xml:space="preserve">. Im alten Rom wurde auch der Geburtstag des Sonnengottes Sol </w:t>
      </w:r>
      <w:proofErr w:type="spellStart"/>
      <w:r w:rsidRPr="00E86F38">
        <w:t>invictus</w:t>
      </w:r>
      <w:proofErr w:type="spellEnd"/>
      <w:r w:rsidRPr="00E86F38">
        <w:t xml:space="preserve"> (</w:t>
      </w:r>
      <w:r w:rsidRPr="00B50F1D">
        <w:rPr>
          <w:color w:val="000000" w:themeColor="text1"/>
        </w:rPr>
        <w:t xml:space="preserve">«Die </w:t>
      </w:r>
      <w:r w:rsidRPr="00E86F38">
        <w:t>unbesiegte Sonne</w:t>
      </w:r>
      <w:r w:rsidRPr="00B50F1D">
        <w:rPr>
          <w:color w:val="000000" w:themeColor="text1"/>
        </w:rPr>
        <w:t>») a</w:t>
      </w:r>
      <w:r w:rsidRPr="00E86F38">
        <w:t xml:space="preserve">m Tag der Wintersonnenwende gefeiert. Die Bedeutung der Wintersonnenwende lässt </w:t>
      </w:r>
      <w:r w:rsidRPr="00B50F1D">
        <w:rPr>
          <w:color w:val="000000" w:themeColor="text1"/>
        </w:rPr>
        <w:t xml:space="preserve">sich </w:t>
      </w:r>
      <w:r w:rsidR="00EA5E2A" w:rsidRPr="00B50F1D">
        <w:rPr>
          <w:color w:val="000000" w:themeColor="text1"/>
        </w:rPr>
        <w:t xml:space="preserve">sogar </w:t>
      </w:r>
      <w:r w:rsidRPr="00B50F1D">
        <w:rPr>
          <w:color w:val="000000" w:themeColor="text1"/>
        </w:rPr>
        <w:t xml:space="preserve">bis in </w:t>
      </w:r>
      <w:r w:rsidRPr="00E86F38">
        <w:t xml:space="preserve">die Jungsteinzeit zurückverfolgen. Mit Bauwerken wie dem </w:t>
      </w:r>
      <w:r w:rsidRPr="00B50F1D">
        <w:rPr>
          <w:color w:val="000000" w:themeColor="text1"/>
        </w:rPr>
        <w:t>weltberüh</w:t>
      </w:r>
      <w:r w:rsidRPr="00E86F38">
        <w:t xml:space="preserve">mten Stonehenge oder auch wesentlich älteren Bauwerken, </w:t>
      </w:r>
      <w:r w:rsidRPr="00E86F38">
        <w:lastRenderedPageBreak/>
        <w:t xml:space="preserve">sogenannten </w:t>
      </w:r>
      <w:r w:rsidRPr="00B50F1D">
        <w:rPr>
          <w:color w:val="000000" w:themeColor="text1"/>
        </w:rPr>
        <w:t>Kreisgraben</w:t>
      </w:r>
      <w:r w:rsidR="007008CB" w:rsidRPr="00B50F1D">
        <w:rPr>
          <w:color w:val="000000" w:themeColor="text1"/>
        </w:rPr>
        <w:t>-A</w:t>
      </w:r>
      <w:r w:rsidRPr="00B50F1D">
        <w:rPr>
          <w:color w:val="000000" w:themeColor="text1"/>
        </w:rPr>
        <w:t>nlagen</w:t>
      </w:r>
      <w:r w:rsidRPr="00E86F38">
        <w:t xml:space="preserve">, konnten die Menschen bereits im 5. Jahrtausend v.Chr. den Zeitpunkt von Sommer- und Wintersonnenwenden oder Tag-und-Nacht-Gleichen vorhersagen und beobachten. Eine genaue Kenntnis des Sonnenjahres war zentral für die damaligen Menschen. </w:t>
      </w:r>
      <w:r w:rsidR="00B50F1D">
        <w:t>S</w:t>
      </w:r>
      <w:r w:rsidRPr="00E86F38">
        <w:t>o konnte</w:t>
      </w:r>
      <w:r w:rsidRPr="002821A8">
        <w:rPr>
          <w:color w:val="00B050"/>
        </w:rPr>
        <w:t xml:space="preserve"> </w:t>
      </w:r>
      <w:r w:rsidR="00ED6033" w:rsidRPr="00800729">
        <w:rPr>
          <w:color w:val="000000" w:themeColor="text1"/>
        </w:rPr>
        <w:t>etwa</w:t>
      </w:r>
      <w:r w:rsidR="00ED6033">
        <w:rPr>
          <w:color w:val="00B050"/>
        </w:rPr>
        <w:t xml:space="preserve"> </w:t>
      </w:r>
      <w:r w:rsidR="00ED6033">
        <w:t>der</w:t>
      </w:r>
      <w:r w:rsidR="00ED6033" w:rsidRPr="00E86F38">
        <w:t xml:space="preserve"> </w:t>
      </w:r>
      <w:r w:rsidRPr="00E86F38">
        <w:t xml:space="preserve">ideale Zeitpunkt für </w:t>
      </w:r>
      <w:r w:rsidR="00ED6033">
        <w:t xml:space="preserve">die </w:t>
      </w:r>
      <w:r w:rsidRPr="00E86F38">
        <w:t xml:space="preserve">Aussaat bestimmt </w:t>
      </w:r>
      <w:r w:rsidRPr="00B50F1D">
        <w:rPr>
          <w:color w:val="000000" w:themeColor="text1"/>
        </w:rPr>
        <w:t>werden.</w:t>
      </w:r>
    </w:p>
    <w:p w14:paraId="6EB76897" w14:textId="45A85843" w:rsidR="00E86F38" w:rsidRDefault="00E86F38" w:rsidP="00E86F38">
      <w:pPr>
        <w:spacing w:line="360" w:lineRule="auto"/>
        <w:ind w:left="1134"/>
      </w:pPr>
    </w:p>
    <w:p w14:paraId="664EE039" w14:textId="47B0F81B" w:rsidR="00E86F38" w:rsidRPr="00E86F38" w:rsidRDefault="007008CB" w:rsidP="00E86F38">
      <w:pPr>
        <w:spacing w:line="360" w:lineRule="auto"/>
        <w:ind w:left="1134"/>
        <w:rPr>
          <w:b/>
          <w:bCs/>
        </w:rPr>
      </w:pPr>
      <w:r>
        <w:rPr>
          <w:b/>
          <w:bCs/>
        </w:rPr>
        <w:t>Von der Jungsteinzeit bis zu den ersten Christen</w:t>
      </w:r>
    </w:p>
    <w:p w14:paraId="4556997D" w14:textId="70E1B642" w:rsidR="00EA5E2A" w:rsidRDefault="00EA5E2A" w:rsidP="00EA5E2A">
      <w:pPr>
        <w:spacing w:line="360" w:lineRule="auto"/>
        <w:ind w:left="1134"/>
      </w:pPr>
      <w:r>
        <w:t xml:space="preserve">Die Ausstellung geht der Bedeutungsgeschichte der Wintersonnenwende auf die Spur. Sie thematisiert die Bedeutung der Sonne seit der Urgeschichte und zeigt historische Objekte aus der Sammlung des </w:t>
      </w:r>
      <w:r w:rsidR="00ED6033">
        <w:t xml:space="preserve">Museums </w:t>
      </w:r>
      <w:r>
        <w:t xml:space="preserve">und archäologische Funde aus dem Kanton </w:t>
      </w:r>
      <w:proofErr w:type="spellStart"/>
      <w:r>
        <w:t>St.Gallen</w:t>
      </w:r>
      <w:proofErr w:type="spellEnd"/>
      <w:r>
        <w:t xml:space="preserve">. </w:t>
      </w:r>
      <w:r w:rsidR="00B50F1D">
        <w:t xml:space="preserve">Ausgestellt </w:t>
      </w:r>
      <w:r>
        <w:t xml:space="preserve">werden </w:t>
      </w:r>
      <w:r w:rsidR="00B50F1D">
        <w:t>Fundstücke</w:t>
      </w:r>
      <w:r>
        <w:t xml:space="preserve"> von den jungsteinzeitlichen Bauern über bronzezeitliche Radanhänger, welche die Sonne symbolisieren</w:t>
      </w:r>
      <w:r w:rsidRPr="00EA5E2A">
        <w:rPr>
          <w:color w:val="00B050"/>
        </w:rPr>
        <w:t>,</w:t>
      </w:r>
      <w:r>
        <w:t xml:space="preserve"> bis hin zu Kultobjekten aus dem römerzeitlichen Mith</w:t>
      </w:r>
      <w:r w:rsidRPr="00B50F1D">
        <w:rPr>
          <w:color w:val="000000" w:themeColor="text1"/>
        </w:rPr>
        <w:t>ras</w:t>
      </w:r>
      <w:r w:rsidR="006C278E">
        <w:rPr>
          <w:color w:val="000000" w:themeColor="text1"/>
        </w:rPr>
        <w:t>-H</w:t>
      </w:r>
      <w:r>
        <w:t xml:space="preserve">eiligtum in </w:t>
      </w:r>
      <w:proofErr w:type="spellStart"/>
      <w:r>
        <w:t>Kempraten</w:t>
      </w:r>
      <w:proofErr w:type="spellEnd"/>
      <w:r>
        <w:t xml:space="preserve">. Grabbeigaben der ersten Christen in der Region und ein spätgotisches Tafelbild sind Zeugnisse des christlichen Glaubens. Die Rekonstruktion des Schlangengefässes aus einer spätantiken Kulthöhle in </w:t>
      </w:r>
      <w:proofErr w:type="spellStart"/>
      <w:r>
        <w:t>Zillis-Reischen</w:t>
      </w:r>
      <w:proofErr w:type="spellEnd"/>
      <w:r>
        <w:t xml:space="preserve"> (GR) rundet die Auswahl der Objekte ab.</w:t>
      </w:r>
    </w:p>
    <w:p w14:paraId="0E55FF47" w14:textId="2D477C1A" w:rsidR="00E86F38" w:rsidRDefault="00E86F38" w:rsidP="00E86F38">
      <w:pPr>
        <w:spacing w:line="360" w:lineRule="auto"/>
        <w:ind w:left="1134"/>
      </w:pPr>
    </w:p>
    <w:p w14:paraId="2A70BA47" w14:textId="3FFC7B1A" w:rsidR="00E86F38" w:rsidRPr="00E86F38" w:rsidRDefault="00E86F38" w:rsidP="00E86F38">
      <w:pPr>
        <w:spacing w:line="360" w:lineRule="auto"/>
        <w:ind w:left="1134"/>
        <w:rPr>
          <w:b/>
          <w:bCs/>
        </w:rPr>
      </w:pPr>
      <w:r w:rsidRPr="00E86F38">
        <w:rPr>
          <w:b/>
          <w:bCs/>
        </w:rPr>
        <w:t xml:space="preserve">Ein reiches Rahmenprogramm </w:t>
      </w:r>
    </w:p>
    <w:p w14:paraId="04B60A8C" w14:textId="2F16EFE7" w:rsidR="006A7109" w:rsidRPr="00E86F38" w:rsidRDefault="00E86F38" w:rsidP="00E86F38">
      <w:pPr>
        <w:spacing w:line="360" w:lineRule="auto"/>
        <w:ind w:left="1134"/>
      </w:pPr>
      <w:r w:rsidRPr="00E86F38">
        <w:t xml:space="preserve">Ergänzt wird die Ausstellung durch ein vielfältiges Rahmenprogramm. Nebst Führungen durch die Ausstellung gibt es Vorträge zum </w:t>
      </w:r>
      <w:r w:rsidRPr="00B50F1D">
        <w:rPr>
          <w:color w:val="000000" w:themeColor="text1"/>
        </w:rPr>
        <w:t xml:space="preserve">Christbaum oder zum Heiligtum des römischen Gottes Mithras, </w:t>
      </w:r>
      <w:proofErr w:type="gramStart"/>
      <w:r w:rsidRPr="00B50F1D">
        <w:rPr>
          <w:color w:val="000000" w:themeColor="text1"/>
        </w:rPr>
        <w:t>das</w:t>
      </w:r>
      <w:proofErr w:type="gramEnd"/>
      <w:r w:rsidRPr="00B50F1D">
        <w:rPr>
          <w:color w:val="000000" w:themeColor="text1"/>
        </w:rPr>
        <w:t xml:space="preserve"> </w:t>
      </w:r>
      <w:r w:rsidR="00EA5E2A" w:rsidRPr="00B50F1D">
        <w:rPr>
          <w:color w:val="000000" w:themeColor="text1"/>
        </w:rPr>
        <w:t xml:space="preserve">erst 2015 </w:t>
      </w:r>
      <w:r w:rsidRPr="00B50F1D">
        <w:rPr>
          <w:color w:val="000000" w:themeColor="text1"/>
        </w:rPr>
        <w:t xml:space="preserve">in </w:t>
      </w:r>
      <w:proofErr w:type="spellStart"/>
      <w:r w:rsidRPr="00B50F1D">
        <w:rPr>
          <w:color w:val="000000" w:themeColor="text1"/>
        </w:rPr>
        <w:t>Kempraten</w:t>
      </w:r>
      <w:proofErr w:type="spellEnd"/>
      <w:r w:rsidRPr="00E86F38">
        <w:t xml:space="preserve"> entdeckt wurde. Ein Abend mit </w:t>
      </w:r>
      <w:proofErr w:type="spellStart"/>
      <w:r w:rsidRPr="00E86F38">
        <w:t>Rauhnacht</w:t>
      </w:r>
      <w:proofErr w:type="spellEnd"/>
      <w:r w:rsidRPr="00B50F1D">
        <w:rPr>
          <w:color w:val="000000" w:themeColor="text1"/>
        </w:rPr>
        <w:t xml:space="preserve">-Geschichten </w:t>
      </w:r>
      <w:r w:rsidRPr="00E86F38">
        <w:t xml:space="preserve">zwischen Weihnachten und Neujahr lässt die Gäste bei einem warmen Getränk im neuen Museumscafé für einen Moment </w:t>
      </w:r>
      <w:r>
        <w:t>i</w:t>
      </w:r>
      <w:r w:rsidRPr="00E86F38">
        <w:t>nnehalten. Für Familien und Kinder gibt einen Kinderclub, bei dem ein Zinnanhänger gegossen wird</w:t>
      </w:r>
      <w:r w:rsidRPr="00FD64DB">
        <w:rPr>
          <w:color w:val="000000" w:themeColor="text1"/>
        </w:rPr>
        <w:t xml:space="preserve">, </w:t>
      </w:r>
      <w:r w:rsidRPr="00E86F38">
        <w:t>und eine Familienführung.</w:t>
      </w:r>
    </w:p>
    <w:p w14:paraId="0F5603E1" w14:textId="1CFA7768" w:rsidR="00E86F38" w:rsidRPr="005D1032" w:rsidRDefault="00E86F38" w:rsidP="00E86F38">
      <w:pPr>
        <w:spacing w:line="360" w:lineRule="auto"/>
        <w:rPr>
          <w:sz w:val="18"/>
          <w:szCs w:val="18"/>
        </w:rPr>
      </w:pPr>
    </w:p>
    <w:sectPr w:rsidR="00E86F38" w:rsidRPr="005D1032" w:rsidSect="005D1032">
      <w:pgSz w:w="11906" w:h="16838"/>
      <w:pgMar w:top="1560" w:right="1416"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Leelawadee UI Semilight"/>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1D4A"/>
    <w:multiLevelType w:val="hybridMultilevel"/>
    <w:tmpl w:val="5434A6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E774FD3"/>
    <w:multiLevelType w:val="hybridMultilevel"/>
    <w:tmpl w:val="BCE418D0"/>
    <w:lvl w:ilvl="0" w:tplc="A84AAC9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03D254A"/>
    <w:multiLevelType w:val="hybridMultilevel"/>
    <w:tmpl w:val="B32087C0"/>
    <w:lvl w:ilvl="0" w:tplc="C0E0D7A6">
      <w:start w:val="1"/>
      <w:numFmt w:val="decimal"/>
      <w:lvlText w:val="%1."/>
      <w:lvlJc w:val="left"/>
      <w:pPr>
        <w:ind w:left="720" w:hanging="360"/>
      </w:pPr>
      <w:rPr>
        <w:rFonts w:ascii="Arial" w:hAnsi="Arial" w:cs="Arial" w:hint="default"/>
        <w:color w:val="777777"/>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142140474">
    <w:abstractNumId w:val="2"/>
  </w:num>
  <w:num w:numId="2" w16cid:durableId="347027420">
    <w:abstractNumId w:val="0"/>
  </w:num>
  <w:num w:numId="3" w16cid:durableId="177716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D5"/>
    <w:rsid w:val="00003446"/>
    <w:rsid w:val="0001058C"/>
    <w:rsid w:val="000170D9"/>
    <w:rsid w:val="00022D93"/>
    <w:rsid w:val="00027D2E"/>
    <w:rsid w:val="00030DA2"/>
    <w:rsid w:val="000411D2"/>
    <w:rsid w:val="00057963"/>
    <w:rsid w:val="00075B47"/>
    <w:rsid w:val="0007677E"/>
    <w:rsid w:val="00085F7F"/>
    <w:rsid w:val="00094C3A"/>
    <w:rsid w:val="000A142D"/>
    <w:rsid w:val="000C7F26"/>
    <w:rsid w:val="000D4760"/>
    <w:rsid w:val="000D5CDA"/>
    <w:rsid w:val="00100DF4"/>
    <w:rsid w:val="0010188D"/>
    <w:rsid w:val="00115598"/>
    <w:rsid w:val="0013015F"/>
    <w:rsid w:val="00136630"/>
    <w:rsid w:val="0013749E"/>
    <w:rsid w:val="001431C4"/>
    <w:rsid w:val="001513BD"/>
    <w:rsid w:val="00151CE4"/>
    <w:rsid w:val="00161D46"/>
    <w:rsid w:val="001647DF"/>
    <w:rsid w:val="00185FFE"/>
    <w:rsid w:val="001923CB"/>
    <w:rsid w:val="0019724D"/>
    <w:rsid w:val="001A5705"/>
    <w:rsid w:val="001A7DA8"/>
    <w:rsid w:val="001B1380"/>
    <w:rsid w:val="001B5DF6"/>
    <w:rsid w:val="001C34A1"/>
    <w:rsid w:val="001C732E"/>
    <w:rsid w:val="001D2578"/>
    <w:rsid w:val="001F1542"/>
    <w:rsid w:val="0021102D"/>
    <w:rsid w:val="002115EE"/>
    <w:rsid w:val="00212518"/>
    <w:rsid w:val="00213796"/>
    <w:rsid w:val="00220618"/>
    <w:rsid w:val="00220B25"/>
    <w:rsid w:val="002211DD"/>
    <w:rsid w:val="0022276F"/>
    <w:rsid w:val="002251F8"/>
    <w:rsid w:val="00227397"/>
    <w:rsid w:val="00227E16"/>
    <w:rsid w:val="00242A42"/>
    <w:rsid w:val="002509B1"/>
    <w:rsid w:val="00262484"/>
    <w:rsid w:val="00265645"/>
    <w:rsid w:val="0026614D"/>
    <w:rsid w:val="00266C63"/>
    <w:rsid w:val="002700BF"/>
    <w:rsid w:val="00270995"/>
    <w:rsid w:val="002821A8"/>
    <w:rsid w:val="00290DC9"/>
    <w:rsid w:val="002A5C58"/>
    <w:rsid w:val="002A6DA0"/>
    <w:rsid w:val="002C4239"/>
    <w:rsid w:val="002C42AF"/>
    <w:rsid w:val="002C440D"/>
    <w:rsid w:val="002D4402"/>
    <w:rsid w:val="002D66A6"/>
    <w:rsid w:val="002E0678"/>
    <w:rsid w:val="002E0A5A"/>
    <w:rsid w:val="002E69E7"/>
    <w:rsid w:val="002F2A50"/>
    <w:rsid w:val="00306DAF"/>
    <w:rsid w:val="0031538E"/>
    <w:rsid w:val="00317508"/>
    <w:rsid w:val="00321E97"/>
    <w:rsid w:val="00332956"/>
    <w:rsid w:val="003674AE"/>
    <w:rsid w:val="00367C66"/>
    <w:rsid w:val="00380617"/>
    <w:rsid w:val="00383F1F"/>
    <w:rsid w:val="0039248A"/>
    <w:rsid w:val="003A3F35"/>
    <w:rsid w:val="003B01E8"/>
    <w:rsid w:val="003B11D7"/>
    <w:rsid w:val="003D18B7"/>
    <w:rsid w:val="003E1C4C"/>
    <w:rsid w:val="003E4B6C"/>
    <w:rsid w:val="00403BEE"/>
    <w:rsid w:val="00406E82"/>
    <w:rsid w:val="00412810"/>
    <w:rsid w:val="004339F6"/>
    <w:rsid w:val="00444A4C"/>
    <w:rsid w:val="004459EC"/>
    <w:rsid w:val="00446B4C"/>
    <w:rsid w:val="0045155B"/>
    <w:rsid w:val="004625E2"/>
    <w:rsid w:val="004645B0"/>
    <w:rsid w:val="00474448"/>
    <w:rsid w:val="004826C5"/>
    <w:rsid w:val="004A08E8"/>
    <w:rsid w:val="004C0A3C"/>
    <w:rsid w:val="004C11D8"/>
    <w:rsid w:val="004C3006"/>
    <w:rsid w:val="004C664B"/>
    <w:rsid w:val="004C6D22"/>
    <w:rsid w:val="004E1D79"/>
    <w:rsid w:val="004E2672"/>
    <w:rsid w:val="004E57A5"/>
    <w:rsid w:val="004F2438"/>
    <w:rsid w:val="004F6895"/>
    <w:rsid w:val="0050133E"/>
    <w:rsid w:val="005069E0"/>
    <w:rsid w:val="0051389E"/>
    <w:rsid w:val="00517F45"/>
    <w:rsid w:val="00556EF7"/>
    <w:rsid w:val="00570015"/>
    <w:rsid w:val="00572AEE"/>
    <w:rsid w:val="005774C4"/>
    <w:rsid w:val="00580D2E"/>
    <w:rsid w:val="00581904"/>
    <w:rsid w:val="0059184B"/>
    <w:rsid w:val="00593FA0"/>
    <w:rsid w:val="005A12A9"/>
    <w:rsid w:val="005B6606"/>
    <w:rsid w:val="005B69F0"/>
    <w:rsid w:val="005D0CF4"/>
    <w:rsid w:val="005D1032"/>
    <w:rsid w:val="005D2268"/>
    <w:rsid w:val="005D2F9A"/>
    <w:rsid w:val="005D4D5C"/>
    <w:rsid w:val="005E0387"/>
    <w:rsid w:val="005F6B57"/>
    <w:rsid w:val="00600C2E"/>
    <w:rsid w:val="006229AF"/>
    <w:rsid w:val="00640AB1"/>
    <w:rsid w:val="00640E98"/>
    <w:rsid w:val="00643C9D"/>
    <w:rsid w:val="0065581D"/>
    <w:rsid w:val="00661681"/>
    <w:rsid w:val="00672B8E"/>
    <w:rsid w:val="00685CDD"/>
    <w:rsid w:val="00691173"/>
    <w:rsid w:val="006A0D44"/>
    <w:rsid w:val="006A7109"/>
    <w:rsid w:val="006B715F"/>
    <w:rsid w:val="006C278E"/>
    <w:rsid w:val="006D59F1"/>
    <w:rsid w:val="006E330B"/>
    <w:rsid w:val="006F11DD"/>
    <w:rsid w:val="006F2FBA"/>
    <w:rsid w:val="007008CB"/>
    <w:rsid w:val="007045AC"/>
    <w:rsid w:val="007062B0"/>
    <w:rsid w:val="0070647E"/>
    <w:rsid w:val="00725A46"/>
    <w:rsid w:val="007302AA"/>
    <w:rsid w:val="00735CA3"/>
    <w:rsid w:val="00735D00"/>
    <w:rsid w:val="00746B61"/>
    <w:rsid w:val="00755F9F"/>
    <w:rsid w:val="007823CA"/>
    <w:rsid w:val="00784FA3"/>
    <w:rsid w:val="00792F9E"/>
    <w:rsid w:val="007A361A"/>
    <w:rsid w:val="007C2649"/>
    <w:rsid w:val="007E3F66"/>
    <w:rsid w:val="00800729"/>
    <w:rsid w:val="0080394B"/>
    <w:rsid w:val="008043F4"/>
    <w:rsid w:val="0080728F"/>
    <w:rsid w:val="00813471"/>
    <w:rsid w:val="00813CBB"/>
    <w:rsid w:val="008441C6"/>
    <w:rsid w:val="00847A72"/>
    <w:rsid w:val="00863008"/>
    <w:rsid w:val="008737E3"/>
    <w:rsid w:val="0089140A"/>
    <w:rsid w:val="00895837"/>
    <w:rsid w:val="008C2441"/>
    <w:rsid w:val="008D087C"/>
    <w:rsid w:val="008D75D7"/>
    <w:rsid w:val="008E53A8"/>
    <w:rsid w:val="008E5A27"/>
    <w:rsid w:val="008F472E"/>
    <w:rsid w:val="00906041"/>
    <w:rsid w:val="00907F1D"/>
    <w:rsid w:val="009216ED"/>
    <w:rsid w:val="00930914"/>
    <w:rsid w:val="0094199F"/>
    <w:rsid w:val="00944218"/>
    <w:rsid w:val="0094600E"/>
    <w:rsid w:val="00961FB6"/>
    <w:rsid w:val="009629D5"/>
    <w:rsid w:val="00963838"/>
    <w:rsid w:val="00966B60"/>
    <w:rsid w:val="009963F2"/>
    <w:rsid w:val="009A030C"/>
    <w:rsid w:val="009A33B8"/>
    <w:rsid w:val="009A6F41"/>
    <w:rsid w:val="009B1BF7"/>
    <w:rsid w:val="009B2153"/>
    <w:rsid w:val="009B35D1"/>
    <w:rsid w:val="009B6C42"/>
    <w:rsid w:val="009C0DB7"/>
    <w:rsid w:val="009C129B"/>
    <w:rsid w:val="009C373C"/>
    <w:rsid w:val="009C4F1C"/>
    <w:rsid w:val="009D68EC"/>
    <w:rsid w:val="009E150C"/>
    <w:rsid w:val="009E7554"/>
    <w:rsid w:val="009F3CD4"/>
    <w:rsid w:val="009F4FE9"/>
    <w:rsid w:val="00A21BE9"/>
    <w:rsid w:val="00A40799"/>
    <w:rsid w:val="00A41529"/>
    <w:rsid w:val="00A500A4"/>
    <w:rsid w:val="00A55494"/>
    <w:rsid w:val="00A77C86"/>
    <w:rsid w:val="00A86C40"/>
    <w:rsid w:val="00A95F98"/>
    <w:rsid w:val="00AA15AE"/>
    <w:rsid w:val="00AA6018"/>
    <w:rsid w:val="00AA649F"/>
    <w:rsid w:val="00AC03DC"/>
    <w:rsid w:val="00AE2955"/>
    <w:rsid w:val="00AF503E"/>
    <w:rsid w:val="00B2014F"/>
    <w:rsid w:val="00B224F8"/>
    <w:rsid w:val="00B2549C"/>
    <w:rsid w:val="00B40EF2"/>
    <w:rsid w:val="00B40F3E"/>
    <w:rsid w:val="00B41032"/>
    <w:rsid w:val="00B4466E"/>
    <w:rsid w:val="00B50F1D"/>
    <w:rsid w:val="00B50F6F"/>
    <w:rsid w:val="00B54B31"/>
    <w:rsid w:val="00B56D35"/>
    <w:rsid w:val="00B845B4"/>
    <w:rsid w:val="00B87E47"/>
    <w:rsid w:val="00B91694"/>
    <w:rsid w:val="00B927B7"/>
    <w:rsid w:val="00BA2D6C"/>
    <w:rsid w:val="00BA5BBE"/>
    <w:rsid w:val="00BA6D09"/>
    <w:rsid w:val="00BB256A"/>
    <w:rsid w:val="00BC3802"/>
    <w:rsid w:val="00BC504E"/>
    <w:rsid w:val="00BC61A4"/>
    <w:rsid w:val="00BD4B14"/>
    <w:rsid w:val="00BE0997"/>
    <w:rsid w:val="00BE6085"/>
    <w:rsid w:val="00C009BD"/>
    <w:rsid w:val="00C1256D"/>
    <w:rsid w:val="00C23EB0"/>
    <w:rsid w:val="00C473A7"/>
    <w:rsid w:val="00C85014"/>
    <w:rsid w:val="00C94587"/>
    <w:rsid w:val="00C978E1"/>
    <w:rsid w:val="00CA0EA6"/>
    <w:rsid w:val="00CA76FF"/>
    <w:rsid w:val="00CB2C40"/>
    <w:rsid w:val="00CC1205"/>
    <w:rsid w:val="00CC236D"/>
    <w:rsid w:val="00CD69B2"/>
    <w:rsid w:val="00CF375D"/>
    <w:rsid w:val="00D0245C"/>
    <w:rsid w:val="00D029FD"/>
    <w:rsid w:val="00D05CB4"/>
    <w:rsid w:val="00D159F8"/>
    <w:rsid w:val="00D21C1C"/>
    <w:rsid w:val="00D21F82"/>
    <w:rsid w:val="00D26C9C"/>
    <w:rsid w:val="00D31D69"/>
    <w:rsid w:val="00D33CE5"/>
    <w:rsid w:val="00D34B64"/>
    <w:rsid w:val="00D36A17"/>
    <w:rsid w:val="00D43C1C"/>
    <w:rsid w:val="00D56307"/>
    <w:rsid w:val="00D6419F"/>
    <w:rsid w:val="00D66CD5"/>
    <w:rsid w:val="00D73197"/>
    <w:rsid w:val="00D87033"/>
    <w:rsid w:val="00DC1BB6"/>
    <w:rsid w:val="00DE28BA"/>
    <w:rsid w:val="00DE41E8"/>
    <w:rsid w:val="00DE6F9B"/>
    <w:rsid w:val="00E03625"/>
    <w:rsid w:val="00E12D1D"/>
    <w:rsid w:val="00E13A62"/>
    <w:rsid w:val="00E2356E"/>
    <w:rsid w:val="00E61E71"/>
    <w:rsid w:val="00E6588B"/>
    <w:rsid w:val="00E86F38"/>
    <w:rsid w:val="00E93914"/>
    <w:rsid w:val="00EA059C"/>
    <w:rsid w:val="00EA5E2A"/>
    <w:rsid w:val="00EA68DD"/>
    <w:rsid w:val="00EB24D7"/>
    <w:rsid w:val="00EB508D"/>
    <w:rsid w:val="00ED6033"/>
    <w:rsid w:val="00EF7ABD"/>
    <w:rsid w:val="00F00651"/>
    <w:rsid w:val="00F10A5B"/>
    <w:rsid w:val="00F20392"/>
    <w:rsid w:val="00F25F25"/>
    <w:rsid w:val="00F52A34"/>
    <w:rsid w:val="00F5506F"/>
    <w:rsid w:val="00F57F39"/>
    <w:rsid w:val="00F616AA"/>
    <w:rsid w:val="00F662B5"/>
    <w:rsid w:val="00F9029B"/>
    <w:rsid w:val="00F93FB2"/>
    <w:rsid w:val="00F948AA"/>
    <w:rsid w:val="00FA07BC"/>
    <w:rsid w:val="00FA2AF8"/>
    <w:rsid w:val="00FA4918"/>
    <w:rsid w:val="00FB1585"/>
    <w:rsid w:val="00FB799F"/>
    <w:rsid w:val="00FD3B7D"/>
    <w:rsid w:val="00FD64DB"/>
    <w:rsid w:val="00FD6E4E"/>
    <w:rsid w:val="00FD75B4"/>
    <w:rsid w:val="00FE07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97B2"/>
  <w15:chartTrackingRefBased/>
  <w15:docId w15:val="{26994D5A-6718-4F30-A910-5376D30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12"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9629D5"/>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de-DE" w:eastAsia="de-CH"/>
    </w:rPr>
  </w:style>
  <w:style w:type="paragraph" w:styleId="Sprechblasentext">
    <w:name w:val="Balloon Text"/>
    <w:basedOn w:val="Standard"/>
    <w:link w:val="SprechblasentextZchn"/>
    <w:uiPriority w:val="99"/>
    <w:semiHidden/>
    <w:unhideWhenUsed/>
    <w:rsid w:val="00A86C40"/>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6C40"/>
    <w:rPr>
      <w:rFonts w:ascii="Tahoma" w:hAnsi="Tahoma" w:cs="Tahoma"/>
      <w:sz w:val="16"/>
      <w:szCs w:val="16"/>
    </w:rPr>
  </w:style>
  <w:style w:type="paragraph" w:customStyle="1" w:styleId="HVMGrundschrift">
    <w:name w:val="HVM_Grundschrift"/>
    <w:basedOn w:val="EinfacherAbsatz"/>
    <w:link w:val="HVMGrundschriftZchn"/>
    <w:qFormat/>
    <w:rsid w:val="002A6DA0"/>
    <w:rPr>
      <w:rFonts w:ascii="Frutiger LT Std 45 Light" w:hAnsi="Frutiger LT Std 45 Light"/>
      <w:sz w:val="20"/>
      <w:szCs w:val="22"/>
      <w:lang w:eastAsia="de-DE"/>
    </w:rPr>
  </w:style>
  <w:style w:type="paragraph" w:customStyle="1" w:styleId="HVMUntertitel">
    <w:name w:val="HVM_Untertitel"/>
    <w:basedOn w:val="HVMGrundschrift"/>
    <w:link w:val="HVMUntertitelZchn"/>
    <w:qFormat/>
    <w:rsid w:val="00A86C40"/>
    <w:rPr>
      <w:b/>
    </w:rPr>
  </w:style>
  <w:style w:type="character" w:customStyle="1" w:styleId="EinfacherAbsatzZchn">
    <w:name w:val="[Einfacher Absatz] Zchn"/>
    <w:link w:val="EinfacherAbsatz"/>
    <w:rsid w:val="00A86C40"/>
    <w:rPr>
      <w:rFonts w:ascii="Times New Roman" w:eastAsia="Times New Roman" w:hAnsi="Times New Roman" w:cs="Times New Roman"/>
      <w:color w:val="000000"/>
      <w:sz w:val="24"/>
      <w:szCs w:val="24"/>
      <w:lang w:val="de-DE" w:eastAsia="de-CH"/>
    </w:rPr>
  </w:style>
  <w:style w:type="character" w:customStyle="1" w:styleId="HVMGrundschriftZchn">
    <w:name w:val="HVM_Grundschrift Zchn"/>
    <w:link w:val="HVMGrundschrift"/>
    <w:rsid w:val="002A6DA0"/>
    <w:rPr>
      <w:rFonts w:ascii="Frutiger LT Std 45 Light" w:eastAsia="Times New Roman" w:hAnsi="Frutiger LT Std 45 Light" w:cs="Times New Roman"/>
      <w:color w:val="000000"/>
      <w:sz w:val="20"/>
      <w:szCs w:val="24"/>
      <w:lang w:val="de-DE" w:eastAsia="de-DE"/>
    </w:rPr>
  </w:style>
  <w:style w:type="paragraph" w:customStyle="1" w:styleId="HVMHaupttitel">
    <w:name w:val="HVM_Haupttitel"/>
    <w:basedOn w:val="EinfacherAbsatz"/>
    <w:link w:val="HVMHaupttitelZchn"/>
    <w:qFormat/>
    <w:rsid w:val="00A86C40"/>
    <w:pPr>
      <w:spacing w:line="312" w:lineRule="auto"/>
    </w:pPr>
    <w:rPr>
      <w:rFonts w:ascii="Frutiger LT Std 45 Light" w:hAnsi="Frutiger LT Std 45 Light"/>
      <w:b/>
      <w:sz w:val="40"/>
      <w:szCs w:val="40"/>
    </w:rPr>
  </w:style>
  <w:style w:type="character" w:customStyle="1" w:styleId="HVMUntertitelZchn">
    <w:name w:val="HVM_Untertitel Zchn"/>
    <w:link w:val="HVMUntertitel"/>
    <w:rsid w:val="00A86C40"/>
    <w:rPr>
      <w:rFonts w:ascii="Frutiger LT Std 45 Light" w:eastAsia="Times New Roman" w:hAnsi="Frutiger LT Std 45 Light" w:cs="Times New Roman"/>
      <w:b/>
      <w:color w:val="000000"/>
      <w:sz w:val="20"/>
      <w:szCs w:val="24"/>
      <w:lang w:val="de-DE" w:eastAsia="de-DE"/>
    </w:rPr>
  </w:style>
  <w:style w:type="character" w:customStyle="1" w:styleId="HVMHaupttitelZchn">
    <w:name w:val="HVM_Haupttitel Zchn"/>
    <w:link w:val="HVMHaupttitel"/>
    <w:rsid w:val="00A86C40"/>
    <w:rPr>
      <w:rFonts w:ascii="Frutiger LT Std 45 Light" w:eastAsia="Times New Roman" w:hAnsi="Frutiger LT Std 45 Light" w:cs="Times New Roman"/>
      <w:b/>
      <w:color w:val="000000"/>
      <w:sz w:val="40"/>
      <w:szCs w:val="40"/>
      <w:lang w:val="de-DE" w:eastAsia="de-CH"/>
    </w:rPr>
  </w:style>
  <w:style w:type="character" w:styleId="Hyperlink">
    <w:name w:val="Hyperlink"/>
    <w:uiPriority w:val="99"/>
    <w:unhideWhenUsed/>
    <w:rsid w:val="00DE28BA"/>
    <w:rPr>
      <w:color w:val="0000FF"/>
      <w:u w:val="single"/>
    </w:rPr>
  </w:style>
  <w:style w:type="paragraph" w:styleId="berarbeitung">
    <w:name w:val="Revision"/>
    <w:hidden/>
    <w:uiPriority w:val="99"/>
    <w:semiHidden/>
    <w:rsid w:val="009B6C42"/>
    <w:rPr>
      <w:sz w:val="22"/>
      <w:szCs w:val="22"/>
      <w:lang w:eastAsia="en-US"/>
    </w:rPr>
  </w:style>
  <w:style w:type="character" w:styleId="Kommentarzeichen">
    <w:name w:val="annotation reference"/>
    <w:uiPriority w:val="99"/>
    <w:semiHidden/>
    <w:unhideWhenUsed/>
    <w:rsid w:val="00FD3B7D"/>
    <w:rPr>
      <w:sz w:val="16"/>
      <w:szCs w:val="16"/>
    </w:rPr>
  </w:style>
  <w:style w:type="paragraph" w:styleId="Kommentartext">
    <w:name w:val="annotation text"/>
    <w:basedOn w:val="Standard"/>
    <w:link w:val="KommentartextZchn"/>
    <w:uiPriority w:val="99"/>
    <w:semiHidden/>
    <w:unhideWhenUsed/>
    <w:rsid w:val="00FD3B7D"/>
    <w:rPr>
      <w:sz w:val="20"/>
      <w:szCs w:val="20"/>
    </w:rPr>
  </w:style>
  <w:style w:type="character" w:customStyle="1" w:styleId="KommentartextZchn">
    <w:name w:val="Kommentartext Zchn"/>
    <w:link w:val="Kommentartext"/>
    <w:uiPriority w:val="99"/>
    <w:semiHidden/>
    <w:rsid w:val="00FD3B7D"/>
    <w:rPr>
      <w:lang w:eastAsia="en-US"/>
    </w:rPr>
  </w:style>
  <w:style w:type="paragraph" w:styleId="Kommentarthema">
    <w:name w:val="annotation subject"/>
    <w:basedOn w:val="Kommentartext"/>
    <w:next w:val="Kommentartext"/>
    <w:link w:val="KommentarthemaZchn"/>
    <w:uiPriority w:val="99"/>
    <w:semiHidden/>
    <w:unhideWhenUsed/>
    <w:rsid w:val="00FD3B7D"/>
    <w:rPr>
      <w:b/>
      <w:bCs/>
    </w:rPr>
  </w:style>
  <w:style w:type="character" w:customStyle="1" w:styleId="KommentarthemaZchn">
    <w:name w:val="Kommentarthema Zchn"/>
    <w:link w:val="Kommentarthema"/>
    <w:uiPriority w:val="99"/>
    <w:semiHidden/>
    <w:rsid w:val="00FD3B7D"/>
    <w:rPr>
      <w:b/>
      <w:bCs/>
      <w:lang w:eastAsia="en-US"/>
    </w:rPr>
  </w:style>
  <w:style w:type="character" w:customStyle="1" w:styleId="BesuchterHyperlink">
    <w:name w:val="BesuchterHyperlink"/>
    <w:uiPriority w:val="99"/>
    <w:semiHidden/>
    <w:unhideWhenUsed/>
    <w:rsid w:val="001F1542"/>
    <w:rPr>
      <w:color w:val="800080"/>
      <w:u w:val="single"/>
    </w:rPr>
  </w:style>
  <w:style w:type="character" w:styleId="NichtaufgelsteErwhnung">
    <w:name w:val="Unresolved Mention"/>
    <w:basedOn w:val="Absatz-Standardschriftart"/>
    <w:uiPriority w:val="99"/>
    <w:semiHidden/>
    <w:unhideWhenUsed/>
    <w:rsid w:val="004E2672"/>
    <w:rPr>
      <w:color w:val="605E5C"/>
      <w:shd w:val="clear" w:color="auto" w:fill="E1DFDD"/>
    </w:rPr>
  </w:style>
  <w:style w:type="character" w:styleId="BesuchterLink">
    <w:name w:val="FollowedHyperlink"/>
    <w:basedOn w:val="Absatz-Standardschriftart"/>
    <w:uiPriority w:val="99"/>
    <w:semiHidden/>
    <w:unhideWhenUsed/>
    <w:rsid w:val="00B54B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3311">
      <w:bodyDiv w:val="1"/>
      <w:marLeft w:val="0"/>
      <w:marRight w:val="0"/>
      <w:marTop w:val="0"/>
      <w:marBottom w:val="0"/>
      <w:divBdr>
        <w:top w:val="none" w:sz="0" w:space="0" w:color="auto"/>
        <w:left w:val="none" w:sz="0" w:space="0" w:color="auto"/>
        <w:bottom w:val="none" w:sz="0" w:space="0" w:color="auto"/>
        <w:right w:val="none" w:sz="0" w:space="0" w:color="auto"/>
      </w:divBdr>
      <w:divsChild>
        <w:div w:id="173344348">
          <w:marLeft w:val="0"/>
          <w:marRight w:val="0"/>
          <w:marTop w:val="0"/>
          <w:marBottom w:val="0"/>
          <w:divBdr>
            <w:top w:val="none" w:sz="0" w:space="0" w:color="auto"/>
            <w:left w:val="none" w:sz="0" w:space="0" w:color="auto"/>
            <w:bottom w:val="none" w:sz="0" w:space="0" w:color="auto"/>
            <w:right w:val="none" w:sz="0" w:space="0" w:color="auto"/>
          </w:divBdr>
          <w:divsChild>
            <w:div w:id="249239223">
              <w:marLeft w:val="0"/>
              <w:marRight w:val="0"/>
              <w:marTop w:val="0"/>
              <w:marBottom w:val="0"/>
              <w:divBdr>
                <w:top w:val="none" w:sz="0" w:space="0" w:color="auto"/>
                <w:left w:val="none" w:sz="0" w:space="0" w:color="auto"/>
                <w:bottom w:val="none" w:sz="0" w:space="0" w:color="auto"/>
                <w:right w:val="none" w:sz="0" w:space="0" w:color="auto"/>
              </w:divBdr>
              <w:divsChild>
                <w:div w:id="14306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8808">
          <w:marLeft w:val="0"/>
          <w:marRight w:val="0"/>
          <w:marTop w:val="0"/>
          <w:marBottom w:val="0"/>
          <w:divBdr>
            <w:top w:val="none" w:sz="0" w:space="0" w:color="auto"/>
            <w:left w:val="none" w:sz="0" w:space="0" w:color="auto"/>
            <w:bottom w:val="none" w:sz="0" w:space="0" w:color="auto"/>
            <w:right w:val="none" w:sz="0" w:space="0" w:color="auto"/>
          </w:divBdr>
          <w:divsChild>
            <w:div w:id="1924139705">
              <w:marLeft w:val="0"/>
              <w:marRight w:val="0"/>
              <w:marTop w:val="0"/>
              <w:marBottom w:val="0"/>
              <w:divBdr>
                <w:top w:val="none" w:sz="0" w:space="0" w:color="auto"/>
                <w:left w:val="none" w:sz="0" w:space="0" w:color="auto"/>
                <w:bottom w:val="none" w:sz="0" w:space="0" w:color="auto"/>
                <w:right w:val="none" w:sz="0" w:space="0" w:color="auto"/>
              </w:divBdr>
              <w:divsChild>
                <w:div w:id="1843350382">
                  <w:marLeft w:val="0"/>
                  <w:marRight w:val="0"/>
                  <w:marTop w:val="0"/>
                  <w:marBottom w:val="300"/>
                  <w:divBdr>
                    <w:top w:val="none" w:sz="0" w:space="0" w:color="auto"/>
                    <w:left w:val="none" w:sz="0" w:space="0" w:color="auto"/>
                    <w:bottom w:val="none" w:sz="0" w:space="0" w:color="auto"/>
                    <w:right w:val="none" w:sz="0" w:space="0" w:color="auto"/>
                  </w:divBdr>
                  <w:divsChild>
                    <w:div w:id="23796070">
                      <w:marLeft w:val="0"/>
                      <w:marRight w:val="0"/>
                      <w:marTop w:val="0"/>
                      <w:marBottom w:val="0"/>
                      <w:divBdr>
                        <w:top w:val="none" w:sz="0" w:space="0" w:color="auto"/>
                        <w:left w:val="none" w:sz="0" w:space="0" w:color="auto"/>
                        <w:bottom w:val="none" w:sz="0" w:space="0" w:color="auto"/>
                        <w:right w:val="none" w:sz="0" w:space="0" w:color="auto"/>
                      </w:divBdr>
                    </w:div>
                  </w:divsChild>
                </w:div>
                <w:div w:id="591477597">
                  <w:marLeft w:val="0"/>
                  <w:marRight w:val="0"/>
                  <w:marTop w:val="0"/>
                  <w:marBottom w:val="300"/>
                  <w:divBdr>
                    <w:top w:val="none" w:sz="0" w:space="0" w:color="auto"/>
                    <w:left w:val="none" w:sz="0" w:space="0" w:color="auto"/>
                    <w:bottom w:val="none" w:sz="0" w:space="0" w:color="auto"/>
                    <w:right w:val="none" w:sz="0" w:space="0" w:color="auto"/>
                  </w:divBdr>
                  <w:divsChild>
                    <w:div w:id="1362051003">
                      <w:marLeft w:val="0"/>
                      <w:marRight w:val="0"/>
                      <w:marTop w:val="0"/>
                      <w:marBottom w:val="0"/>
                      <w:divBdr>
                        <w:top w:val="none" w:sz="0" w:space="0" w:color="auto"/>
                        <w:left w:val="none" w:sz="0" w:space="0" w:color="auto"/>
                        <w:bottom w:val="none" w:sz="0" w:space="0" w:color="auto"/>
                        <w:right w:val="none" w:sz="0" w:space="0" w:color="auto"/>
                      </w:divBdr>
                    </w:div>
                    <w:div w:id="347565038">
                      <w:marLeft w:val="0"/>
                      <w:marRight w:val="0"/>
                      <w:marTop w:val="0"/>
                      <w:marBottom w:val="0"/>
                      <w:divBdr>
                        <w:top w:val="none" w:sz="0" w:space="0" w:color="auto"/>
                        <w:left w:val="none" w:sz="0" w:space="0" w:color="auto"/>
                        <w:bottom w:val="none" w:sz="0" w:space="0" w:color="auto"/>
                        <w:right w:val="none" w:sz="0" w:space="0" w:color="auto"/>
                      </w:divBdr>
                    </w:div>
                  </w:divsChild>
                </w:div>
                <w:div w:id="764422164">
                  <w:marLeft w:val="0"/>
                  <w:marRight w:val="0"/>
                  <w:marTop w:val="0"/>
                  <w:marBottom w:val="300"/>
                  <w:divBdr>
                    <w:top w:val="none" w:sz="0" w:space="0" w:color="auto"/>
                    <w:left w:val="none" w:sz="0" w:space="0" w:color="auto"/>
                    <w:bottom w:val="none" w:sz="0" w:space="0" w:color="auto"/>
                    <w:right w:val="none" w:sz="0" w:space="0" w:color="auto"/>
                  </w:divBdr>
                  <w:divsChild>
                    <w:div w:id="165291375">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300"/>
                  <w:divBdr>
                    <w:top w:val="none" w:sz="0" w:space="0" w:color="auto"/>
                    <w:left w:val="none" w:sz="0" w:space="0" w:color="auto"/>
                    <w:bottom w:val="none" w:sz="0" w:space="0" w:color="auto"/>
                    <w:right w:val="none" w:sz="0" w:space="0" w:color="auto"/>
                  </w:divBdr>
                  <w:divsChild>
                    <w:div w:id="6194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340840">
      <w:bodyDiv w:val="1"/>
      <w:marLeft w:val="0"/>
      <w:marRight w:val="0"/>
      <w:marTop w:val="0"/>
      <w:marBottom w:val="0"/>
      <w:divBdr>
        <w:top w:val="none" w:sz="0" w:space="0" w:color="auto"/>
        <w:left w:val="none" w:sz="0" w:space="0" w:color="auto"/>
        <w:bottom w:val="none" w:sz="0" w:space="0" w:color="auto"/>
        <w:right w:val="none" w:sz="0" w:space="0" w:color="auto"/>
      </w:divBdr>
    </w:div>
    <w:div w:id="611714518">
      <w:bodyDiv w:val="1"/>
      <w:marLeft w:val="0"/>
      <w:marRight w:val="0"/>
      <w:marTop w:val="0"/>
      <w:marBottom w:val="0"/>
      <w:divBdr>
        <w:top w:val="none" w:sz="0" w:space="0" w:color="auto"/>
        <w:left w:val="none" w:sz="0" w:space="0" w:color="auto"/>
        <w:bottom w:val="none" w:sz="0" w:space="0" w:color="auto"/>
        <w:right w:val="none" w:sz="0" w:space="0" w:color="auto"/>
      </w:divBdr>
    </w:div>
    <w:div w:id="647828633">
      <w:bodyDiv w:val="1"/>
      <w:marLeft w:val="0"/>
      <w:marRight w:val="0"/>
      <w:marTop w:val="0"/>
      <w:marBottom w:val="0"/>
      <w:divBdr>
        <w:top w:val="none" w:sz="0" w:space="0" w:color="auto"/>
        <w:left w:val="none" w:sz="0" w:space="0" w:color="auto"/>
        <w:bottom w:val="none" w:sz="0" w:space="0" w:color="auto"/>
        <w:right w:val="none" w:sz="0" w:space="0" w:color="auto"/>
      </w:divBdr>
    </w:div>
    <w:div w:id="666981995">
      <w:bodyDiv w:val="1"/>
      <w:marLeft w:val="0"/>
      <w:marRight w:val="0"/>
      <w:marTop w:val="0"/>
      <w:marBottom w:val="0"/>
      <w:divBdr>
        <w:top w:val="none" w:sz="0" w:space="0" w:color="auto"/>
        <w:left w:val="none" w:sz="0" w:space="0" w:color="auto"/>
        <w:bottom w:val="none" w:sz="0" w:space="0" w:color="auto"/>
        <w:right w:val="none" w:sz="0" w:space="0" w:color="auto"/>
      </w:divBdr>
    </w:div>
    <w:div w:id="722486312">
      <w:bodyDiv w:val="1"/>
      <w:marLeft w:val="0"/>
      <w:marRight w:val="0"/>
      <w:marTop w:val="0"/>
      <w:marBottom w:val="0"/>
      <w:divBdr>
        <w:top w:val="none" w:sz="0" w:space="0" w:color="auto"/>
        <w:left w:val="none" w:sz="0" w:space="0" w:color="auto"/>
        <w:bottom w:val="none" w:sz="0" w:space="0" w:color="auto"/>
        <w:right w:val="none" w:sz="0" w:space="0" w:color="auto"/>
      </w:divBdr>
    </w:div>
    <w:div w:id="961031159">
      <w:bodyDiv w:val="1"/>
      <w:marLeft w:val="0"/>
      <w:marRight w:val="0"/>
      <w:marTop w:val="0"/>
      <w:marBottom w:val="0"/>
      <w:divBdr>
        <w:top w:val="none" w:sz="0" w:space="0" w:color="auto"/>
        <w:left w:val="none" w:sz="0" w:space="0" w:color="auto"/>
        <w:bottom w:val="none" w:sz="0" w:space="0" w:color="auto"/>
        <w:right w:val="none" w:sz="0" w:space="0" w:color="auto"/>
      </w:divBdr>
    </w:div>
    <w:div w:id="977995418">
      <w:bodyDiv w:val="1"/>
      <w:marLeft w:val="0"/>
      <w:marRight w:val="0"/>
      <w:marTop w:val="0"/>
      <w:marBottom w:val="0"/>
      <w:divBdr>
        <w:top w:val="none" w:sz="0" w:space="0" w:color="auto"/>
        <w:left w:val="none" w:sz="0" w:space="0" w:color="auto"/>
        <w:bottom w:val="none" w:sz="0" w:space="0" w:color="auto"/>
        <w:right w:val="none" w:sz="0" w:space="0" w:color="auto"/>
      </w:divBdr>
    </w:div>
    <w:div w:id="1229264648">
      <w:bodyDiv w:val="1"/>
      <w:marLeft w:val="0"/>
      <w:marRight w:val="0"/>
      <w:marTop w:val="0"/>
      <w:marBottom w:val="0"/>
      <w:divBdr>
        <w:top w:val="none" w:sz="0" w:space="0" w:color="auto"/>
        <w:left w:val="none" w:sz="0" w:space="0" w:color="auto"/>
        <w:bottom w:val="none" w:sz="0" w:space="0" w:color="auto"/>
        <w:right w:val="none" w:sz="0" w:space="0" w:color="auto"/>
      </w:divBdr>
    </w:div>
    <w:div w:id="1378312634">
      <w:bodyDiv w:val="1"/>
      <w:marLeft w:val="0"/>
      <w:marRight w:val="0"/>
      <w:marTop w:val="0"/>
      <w:marBottom w:val="0"/>
      <w:divBdr>
        <w:top w:val="none" w:sz="0" w:space="0" w:color="auto"/>
        <w:left w:val="none" w:sz="0" w:space="0" w:color="auto"/>
        <w:bottom w:val="none" w:sz="0" w:space="0" w:color="auto"/>
        <w:right w:val="none" w:sz="0" w:space="0" w:color="auto"/>
      </w:divBdr>
    </w:div>
    <w:div w:id="1410156328">
      <w:bodyDiv w:val="1"/>
      <w:marLeft w:val="0"/>
      <w:marRight w:val="0"/>
      <w:marTop w:val="0"/>
      <w:marBottom w:val="0"/>
      <w:divBdr>
        <w:top w:val="none" w:sz="0" w:space="0" w:color="auto"/>
        <w:left w:val="none" w:sz="0" w:space="0" w:color="auto"/>
        <w:bottom w:val="none" w:sz="0" w:space="0" w:color="auto"/>
        <w:right w:val="none" w:sz="0" w:space="0" w:color="auto"/>
      </w:divBdr>
    </w:div>
    <w:div w:id="153171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31E6-E1CD-412B-8D9E-DD744592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2735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Geriatrische Klinik St. Gallen</Company>
  <LinksUpToDate>false</LinksUpToDate>
  <CharactersWithSpaces>3162</CharactersWithSpaces>
  <SharedDoc>false</SharedDoc>
  <HLinks>
    <vt:vector size="6" baseType="variant">
      <vt:variant>
        <vt:i4>5177354</vt:i4>
      </vt:variant>
      <vt:variant>
        <vt:i4>0</vt:i4>
      </vt:variant>
      <vt:variant>
        <vt:i4>0</vt:i4>
      </vt:variant>
      <vt:variant>
        <vt:i4>5</vt:i4>
      </vt:variant>
      <vt:variant>
        <vt:lpwstr>https://de.wikipedia.org/wiki/Sitzm%C3%B6bel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Elser Michael HMSG</dc:creator>
  <cp:keywords/>
  <cp:lastModifiedBy>Müller Peter HVM-PUB</cp:lastModifiedBy>
  <cp:revision>5</cp:revision>
  <cp:lastPrinted>2022-11-24T14:06:00Z</cp:lastPrinted>
  <dcterms:created xsi:type="dcterms:W3CDTF">2022-11-24T13:42:00Z</dcterms:created>
  <dcterms:modified xsi:type="dcterms:W3CDTF">2022-11-24T14:12:00Z</dcterms:modified>
</cp:coreProperties>
</file>